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B8044" w14:textId="1F78F674" w:rsidR="0034219D" w:rsidRDefault="0092401B" w:rsidP="0034219D">
      <w:pPr>
        <w:tabs>
          <w:tab w:val="left" w:pos="1703"/>
        </w:tabs>
        <w:rPr>
          <w:b/>
          <w:sz w:val="28"/>
          <w:szCs w:val="28"/>
        </w:rPr>
      </w:pPr>
      <w:r>
        <w:rPr>
          <w:noProof/>
        </w:rPr>
        <w:drawing>
          <wp:anchor distT="0" distB="0" distL="114300" distR="114300" simplePos="0" relativeHeight="251660288" behindDoc="1" locked="0" layoutInCell="1" allowOverlap="1" wp14:anchorId="3CF28D64" wp14:editId="287966CD">
            <wp:simplePos x="0" y="0"/>
            <wp:positionH relativeFrom="column">
              <wp:posOffset>-142875</wp:posOffset>
            </wp:positionH>
            <wp:positionV relativeFrom="paragraph">
              <wp:posOffset>317</wp:posOffset>
            </wp:positionV>
            <wp:extent cx="2130425" cy="1028065"/>
            <wp:effectExtent l="0" t="0" r="3175" b="635"/>
            <wp:wrapTight wrapText="bothSides">
              <wp:wrapPolygon edited="0">
                <wp:start x="0" y="0"/>
                <wp:lineTo x="0" y="21213"/>
                <wp:lineTo x="21439" y="21213"/>
                <wp:lineTo x="21439" y="0"/>
                <wp:lineTo x="0" y="0"/>
              </wp:wrapPolygon>
            </wp:wrapTight>
            <wp:docPr id="696871853"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1720" b="30000"/>
                    <a:stretch>
                      <a:fillRect/>
                    </a:stretch>
                  </pic:blipFill>
                  <pic:spPr bwMode="auto">
                    <a:xfrm>
                      <a:off x="0" y="0"/>
                      <a:ext cx="2130425" cy="10280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3FD0">
        <w:tab/>
      </w:r>
    </w:p>
    <w:p w14:paraId="2C453D4E" w14:textId="285D5455" w:rsidR="0034219D" w:rsidRDefault="00D66D10" w:rsidP="0092401B">
      <w:pPr>
        <w:spacing w:after="120"/>
        <w:jc w:val="center"/>
        <w:rPr>
          <w:b/>
          <w:sz w:val="28"/>
          <w:szCs w:val="28"/>
        </w:rPr>
      </w:pPr>
      <w:r>
        <w:rPr>
          <w:b/>
          <w:sz w:val="28"/>
          <w:szCs w:val="28"/>
        </w:rPr>
        <w:t>Total Care for the Homeless Coalition</w:t>
      </w:r>
    </w:p>
    <w:p w14:paraId="7AF5D96B" w14:textId="4B704FAB" w:rsidR="00D66D10" w:rsidRDefault="0034219D" w:rsidP="00D66D10">
      <w:pPr>
        <w:jc w:val="center"/>
        <w:rPr>
          <w:b/>
          <w:sz w:val="28"/>
          <w:szCs w:val="28"/>
        </w:rPr>
      </w:pPr>
      <w:r w:rsidRPr="00F779A7">
        <w:rPr>
          <w:b/>
          <w:sz w:val="28"/>
          <w:szCs w:val="28"/>
        </w:rPr>
        <w:t>FY 202</w:t>
      </w:r>
      <w:r w:rsidR="00D66D10">
        <w:rPr>
          <w:b/>
          <w:sz w:val="28"/>
          <w:szCs w:val="28"/>
        </w:rPr>
        <w:t>5</w:t>
      </w:r>
      <w:r w:rsidRPr="00F779A7">
        <w:rPr>
          <w:b/>
          <w:sz w:val="28"/>
          <w:szCs w:val="28"/>
        </w:rPr>
        <w:t xml:space="preserve"> CoC Competition </w:t>
      </w:r>
      <w:r>
        <w:rPr>
          <w:b/>
          <w:sz w:val="28"/>
          <w:szCs w:val="28"/>
        </w:rPr>
        <w:t>New Project</w:t>
      </w:r>
      <w:r w:rsidR="00D66D10">
        <w:rPr>
          <w:b/>
          <w:sz w:val="28"/>
          <w:szCs w:val="28"/>
        </w:rPr>
        <w:t xml:space="preserve"> - E</w:t>
      </w:r>
      <w:r>
        <w:rPr>
          <w:b/>
          <w:sz w:val="28"/>
          <w:szCs w:val="28"/>
        </w:rPr>
        <w:t>xpansio</w:t>
      </w:r>
      <w:r w:rsidR="00D66D10">
        <w:rPr>
          <w:b/>
          <w:sz w:val="28"/>
          <w:szCs w:val="28"/>
        </w:rPr>
        <w:t>n</w:t>
      </w:r>
    </w:p>
    <w:p w14:paraId="0E8BDE32" w14:textId="44A2CE90" w:rsidR="0034219D" w:rsidRPr="00F779A7" w:rsidRDefault="00D66D10" w:rsidP="00D66D10">
      <w:pPr>
        <w:jc w:val="center"/>
        <w:rPr>
          <w:b/>
          <w:sz w:val="28"/>
          <w:szCs w:val="28"/>
        </w:rPr>
      </w:pPr>
      <w:r>
        <w:rPr>
          <w:b/>
          <w:sz w:val="28"/>
          <w:szCs w:val="28"/>
        </w:rPr>
        <w:t xml:space="preserve">Local </w:t>
      </w:r>
      <w:r w:rsidR="0034219D" w:rsidRPr="00F779A7">
        <w:rPr>
          <w:b/>
          <w:sz w:val="28"/>
          <w:szCs w:val="28"/>
        </w:rPr>
        <w:t>Application</w:t>
      </w:r>
    </w:p>
    <w:p w14:paraId="7AABD958" w14:textId="77777777" w:rsidR="0034219D" w:rsidRDefault="0034219D" w:rsidP="0034219D"/>
    <w:p w14:paraId="2DBE022D" w14:textId="77777777" w:rsidR="0034219D" w:rsidRDefault="0034219D" w:rsidP="0034219D"/>
    <w:p w14:paraId="6D663FE7" w14:textId="77777777" w:rsidR="0034219D" w:rsidRPr="006B7E68" w:rsidRDefault="0034219D" w:rsidP="00D66D10">
      <w:pPr>
        <w:pStyle w:val="Heading2"/>
        <w:spacing w:before="0"/>
        <w:rPr>
          <w:rFonts w:ascii="Times New Roman" w:hAnsi="Times New Roman" w:cs="Times New Roman"/>
        </w:rPr>
      </w:pPr>
      <w:r w:rsidRPr="006B7E68">
        <w:rPr>
          <w:rFonts w:ascii="Times New Roman" w:hAnsi="Times New Roman" w:cs="Times New Roman"/>
        </w:rPr>
        <w:t>Introduction and Background</w:t>
      </w:r>
    </w:p>
    <w:p w14:paraId="052A539D" w14:textId="77777777" w:rsidR="00D66D10" w:rsidRDefault="00D66D10" w:rsidP="00D66D10">
      <w:pPr>
        <w:pStyle w:val="BodyText"/>
        <w:spacing w:line="259" w:lineRule="auto"/>
        <w:ind w:right="157"/>
        <w:jc w:val="both"/>
        <w:rPr>
          <w:rFonts w:ascii="Times New Roman" w:hAnsi="Times New Roman" w:cs="Times New Roman"/>
          <w:sz w:val="24"/>
          <w:szCs w:val="24"/>
        </w:rPr>
      </w:pPr>
      <w:r w:rsidRPr="00200711">
        <w:rPr>
          <w:rFonts w:ascii="Times New Roman" w:hAnsi="Times New Roman" w:cs="Times New Roman"/>
          <w:sz w:val="24"/>
          <w:szCs w:val="24"/>
        </w:rPr>
        <w:t xml:space="preserve">The U.S. Department of Housing and Urban Development (HUD) released the </w:t>
      </w:r>
      <w:hyperlink r:id="rId12" w:history="1">
        <w:r w:rsidRPr="00200711">
          <w:rPr>
            <w:rStyle w:val="Hyperlink"/>
            <w:rFonts w:ascii="Times New Roman" w:hAnsi="Times New Roman" w:cs="Times New Roman"/>
            <w:sz w:val="24"/>
            <w:szCs w:val="24"/>
          </w:rPr>
          <w:t>Notice of Funding Opportunity (NOFO) for Fiscal Year 2025 Continuum of Care (CoC) Competition</w:t>
        </w:r>
      </w:hyperlink>
      <w:r w:rsidRPr="00200711">
        <w:rPr>
          <w:rFonts w:ascii="Times New Roman" w:hAnsi="Times New Roman" w:cs="Times New Roman"/>
          <w:sz w:val="24"/>
          <w:szCs w:val="24"/>
        </w:rPr>
        <w:t xml:space="preserve"> on November 13, 2025. The purpose of the funding is to promote a community-wide commitment to the goal of ending homelessness and to provide funding for efforts by nonprofit providers, states, local governments, and Indian Tribes or tribally designated housing entities to quickly rehouse homeless individuals, families, youth, persons fleeing domestic violence, dating violence, sexual assault, and stalking while minimizing the trauma and dislocation caused by homelessness; to promote access to and effective utilization of mainstream programs by homeless individuals and families, and to optimize self-sufficiency.</w:t>
      </w:r>
    </w:p>
    <w:p w14:paraId="231B18E0" w14:textId="77777777" w:rsidR="00F145DB" w:rsidRDefault="00F145DB" w:rsidP="00D66D10">
      <w:pPr>
        <w:pStyle w:val="BodyText"/>
        <w:spacing w:line="259" w:lineRule="auto"/>
        <w:ind w:right="157"/>
        <w:jc w:val="both"/>
        <w:rPr>
          <w:rFonts w:ascii="Times New Roman" w:hAnsi="Times New Roman" w:cs="Times New Roman"/>
          <w:sz w:val="24"/>
          <w:szCs w:val="24"/>
        </w:rPr>
      </w:pPr>
    </w:p>
    <w:p w14:paraId="67AB28F1" w14:textId="77777777" w:rsidR="00F145DB" w:rsidRPr="00F145DB" w:rsidRDefault="00F145DB" w:rsidP="00F145DB">
      <w:pPr>
        <w:spacing w:line="252" w:lineRule="auto"/>
        <w:ind w:left="51" w:right="505" w:firstLine="3"/>
        <w:rPr>
          <w:rFonts w:eastAsia="Calibri"/>
        </w:rPr>
      </w:pPr>
      <w:r w:rsidRPr="00F145DB">
        <w:rPr>
          <w:rFonts w:eastAsia="Calibri"/>
        </w:rPr>
        <w:t>Please note, This year’s NOFO introduces significant shifts in funding priorities, with an increased focus on:</w:t>
      </w:r>
    </w:p>
    <w:p w14:paraId="2C4E9DE3" w14:textId="77777777" w:rsidR="00F145DB" w:rsidRPr="00F145DB" w:rsidRDefault="00F145DB" w:rsidP="00F145DB">
      <w:pPr>
        <w:widowControl w:val="0"/>
        <w:numPr>
          <w:ilvl w:val="0"/>
          <w:numId w:val="30"/>
        </w:numPr>
        <w:autoSpaceDE w:val="0"/>
        <w:autoSpaceDN w:val="0"/>
        <w:spacing w:line="252" w:lineRule="auto"/>
        <w:ind w:right="505"/>
        <w:rPr>
          <w:rFonts w:eastAsia="Calibri"/>
        </w:rPr>
      </w:pPr>
      <w:r w:rsidRPr="00F145DB">
        <w:rPr>
          <w:rFonts w:eastAsia="Calibri"/>
        </w:rPr>
        <w:t>Treatment and recovery-oriented programming</w:t>
      </w:r>
    </w:p>
    <w:p w14:paraId="5F0BDC5D" w14:textId="77777777" w:rsidR="00F145DB" w:rsidRPr="00F145DB" w:rsidRDefault="00F145DB" w:rsidP="00F145DB">
      <w:pPr>
        <w:widowControl w:val="0"/>
        <w:numPr>
          <w:ilvl w:val="0"/>
          <w:numId w:val="30"/>
        </w:numPr>
        <w:autoSpaceDE w:val="0"/>
        <w:autoSpaceDN w:val="0"/>
        <w:spacing w:line="252" w:lineRule="auto"/>
        <w:ind w:right="505"/>
        <w:rPr>
          <w:rFonts w:eastAsia="Calibri"/>
        </w:rPr>
      </w:pPr>
      <w:r w:rsidRPr="00F145DB">
        <w:rPr>
          <w:rFonts w:eastAsia="Calibri"/>
        </w:rPr>
        <w:t>Increasing personal accountability through enhanced treatment requirements to combat the Fentanyl crisis</w:t>
      </w:r>
    </w:p>
    <w:p w14:paraId="6511BFE3" w14:textId="77777777" w:rsidR="00F145DB" w:rsidRPr="00F145DB" w:rsidRDefault="00F145DB" w:rsidP="00F145DB">
      <w:pPr>
        <w:widowControl w:val="0"/>
        <w:numPr>
          <w:ilvl w:val="0"/>
          <w:numId w:val="30"/>
        </w:numPr>
        <w:autoSpaceDE w:val="0"/>
        <w:autoSpaceDN w:val="0"/>
        <w:spacing w:line="252" w:lineRule="auto"/>
        <w:ind w:right="505"/>
        <w:rPr>
          <w:rFonts w:eastAsia="Calibri"/>
        </w:rPr>
      </w:pPr>
      <w:r w:rsidRPr="00F145DB">
        <w:rPr>
          <w:rFonts w:eastAsia="Calibri"/>
        </w:rPr>
        <w:t>Required service participation requirements for program participants to promote self-sufficiency</w:t>
      </w:r>
    </w:p>
    <w:p w14:paraId="74FB5B14" w14:textId="77777777" w:rsidR="00F145DB" w:rsidRPr="00F145DB" w:rsidRDefault="00F145DB" w:rsidP="00F145DB">
      <w:pPr>
        <w:widowControl w:val="0"/>
        <w:numPr>
          <w:ilvl w:val="0"/>
          <w:numId w:val="30"/>
        </w:numPr>
        <w:autoSpaceDE w:val="0"/>
        <w:autoSpaceDN w:val="0"/>
        <w:spacing w:line="252" w:lineRule="auto"/>
        <w:ind w:right="505"/>
        <w:rPr>
          <w:rFonts w:eastAsia="Calibri"/>
        </w:rPr>
      </w:pPr>
      <w:r w:rsidRPr="00F145DB">
        <w:rPr>
          <w:rFonts w:eastAsia="Calibri"/>
        </w:rPr>
        <w:t>Reducing unsheltered homelessness and encampments</w:t>
      </w:r>
    </w:p>
    <w:p w14:paraId="69E1F284" w14:textId="77777777" w:rsidR="00F145DB" w:rsidRPr="00F145DB" w:rsidRDefault="00F145DB" w:rsidP="00F145DB">
      <w:pPr>
        <w:widowControl w:val="0"/>
        <w:numPr>
          <w:ilvl w:val="0"/>
          <w:numId w:val="30"/>
        </w:numPr>
        <w:autoSpaceDE w:val="0"/>
        <w:autoSpaceDN w:val="0"/>
        <w:spacing w:line="252" w:lineRule="auto"/>
        <w:ind w:right="505"/>
        <w:rPr>
          <w:rFonts w:eastAsia="Calibri"/>
        </w:rPr>
      </w:pPr>
      <w:r w:rsidRPr="00F145DB">
        <w:rPr>
          <w:rFonts w:eastAsia="Calibri"/>
        </w:rPr>
        <w:t>Reducing returns to homelessness</w:t>
      </w:r>
    </w:p>
    <w:p w14:paraId="1C21B3A8" w14:textId="77777777" w:rsidR="00F145DB" w:rsidRPr="00F145DB" w:rsidRDefault="00F145DB" w:rsidP="00F145DB">
      <w:pPr>
        <w:widowControl w:val="0"/>
        <w:numPr>
          <w:ilvl w:val="0"/>
          <w:numId w:val="30"/>
        </w:numPr>
        <w:autoSpaceDE w:val="0"/>
        <w:autoSpaceDN w:val="0"/>
        <w:spacing w:line="252" w:lineRule="auto"/>
        <w:ind w:right="505"/>
        <w:rPr>
          <w:rFonts w:eastAsia="Calibri"/>
        </w:rPr>
      </w:pPr>
      <w:r w:rsidRPr="00F145DB">
        <w:rPr>
          <w:rFonts w:eastAsia="Calibri"/>
        </w:rPr>
        <w:t>Increasing competition for grants in order to improve system efficiencies and to increase innovation</w:t>
      </w:r>
    </w:p>
    <w:p w14:paraId="53F5F79E" w14:textId="77777777" w:rsidR="00F145DB" w:rsidRPr="00F145DB" w:rsidRDefault="00F145DB" w:rsidP="00F145DB">
      <w:pPr>
        <w:widowControl w:val="0"/>
        <w:numPr>
          <w:ilvl w:val="0"/>
          <w:numId w:val="30"/>
        </w:numPr>
        <w:autoSpaceDE w:val="0"/>
        <w:autoSpaceDN w:val="0"/>
        <w:spacing w:line="252" w:lineRule="auto"/>
        <w:ind w:right="505"/>
        <w:rPr>
          <w:rFonts w:eastAsia="Calibri"/>
        </w:rPr>
      </w:pPr>
      <w:r w:rsidRPr="00F145DB">
        <w:rPr>
          <w:rFonts w:eastAsia="Calibri"/>
        </w:rPr>
        <w:t xml:space="preserve">Increasing </w:t>
      </w:r>
      <w:proofErr w:type="gramStart"/>
      <w:r w:rsidRPr="00F145DB">
        <w:rPr>
          <w:rFonts w:eastAsia="Calibri"/>
        </w:rPr>
        <w:t>participants’</w:t>
      </w:r>
      <w:proofErr w:type="gramEnd"/>
      <w:r w:rsidRPr="00F145DB">
        <w:rPr>
          <w:rFonts w:eastAsia="Calibri"/>
        </w:rPr>
        <w:t xml:space="preserve"> earned income and long-term stability</w:t>
      </w:r>
    </w:p>
    <w:p w14:paraId="1E293C19" w14:textId="77777777" w:rsidR="00F145DB" w:rsidRPr="00F145DB" w:rsidRDefault="00F145DB" w:rsidP="00F145DB">
      <w:pPr>
        <w:widowControl w:val="0"/>
        <w:numPr>
          <w:ilvl w:val="0"/>
          <w:numId w:val="30"/>
        </w:numPr>
        <w:autoSpaceDE w:val="0"/>
        <w:autoSpaceDN w:val="0"/>
        <w:spacing w:line="252" w:lineRule="auto"/>
        <w:ind w:right="505"/>
        <w:rPr>
          <w:rFonts w:eastAsia="Calibri"/>
        </w:rPr>
      </w:pPr>
      <w:r w:rsidRPr="00F145DB">
        <w:rPr>
          <w:rFonts w:eastAsia="Calibri"/>
        </w:rPr>
        <w:t>Advancing public safety through thoughtful partnerships with law enforcement and first responders</w:t>
      </w:r>
    </w:p>
    <w:p w14:paraId="2EF33A70" w14:textId="77777777" w:rsidR="00F145DB" w:rsidRPr="00F145DB" w:rsidRDefault="00F145DB" w:rsidP="00F145DB">
      <w:pPr>
        <w:spacing w:line="252" w:lineRule="auto"/>
        <w:ind w:left="51" w:right="505" w:firstLine="3"/>
        <w:rPr>
          <w:color w:val="040404"/>
          <w:spacing w:val="-16"/>
          <w:w w:val="105"/>
          <w:szCs w:val="28"/>
        </w:rPr>
      </w:pPr>
    </w:p>
    <w:p w14:paraId="4415ACBC" w14:textId="460AF25C" w:rsidR="00F145DB" w:rsidRDefault="00F145DB" w:rsidP="00F145DB">
      <w:pPr>
        <w:spacing w:line="252" w:lineRule="auto"/>
        <w:ind w:left="51" w:right="505" w:firstLine="3"/>
        <w:rPr>
          <w:rFonts w:eastAsia="Calibri"/>
        </w:rPr>
      </w:pPr>
      <w:bookmarkStart w:id="0" w:name="_Hlk214621787"/>
      <w:r w:rsidRPr="00F145DB">
        <w:rPr>
          <w:rFonts w:eastAsia="Calibri"/>
        </w:rPr>
        <w:t xml:space="preserve">HUD’s </w:t>
      </w:r>
      <w:r w:rsidR="00416B57">
        <w:rPr>
          <w:rFonts w:eastAsia="Calibri"/>
        </w:rPr>
        <w:t xml:space="preserve">FY 2025 CoC </w:t>
      </w:r>
      <w:r w:rsidRPr="00F145DB">
        <w:rPr>
          <w:rFonts w:eastAsia="Calibri"/>
        </w:rPr>
        <w:t>NOFO also allows for new funding opportunities for </w:t>
      </w:r>
      <w:r w:rsidRPr="003B1F6E">
        <w:rPr>
          <w:rFonts w:eastAsia="Calibri"/>
        </w:rPr>
        <w:t>street outreach</w:t>
      </w:r>
      <w:r w:rsidRPr="00F145DB">
        <w:rPr>
          <w:rFonts w:eastAsia="Calibri"/>
        </w:rPr>
        <w:t xml:space="preserve"> and transitional housing standalone projects, encouraging CoCs to evaluate project effectiveness and ensure participation from diverse community partners, including faith-based organizations. More information about the FY 2025 CoC NOFO and additional application resources can be found on the </w:t>
      </w:r>
      <w:hyperlink r:id="rId13" w:history="1">
        <w:r w:rsidRPr="00331597">
          <w:rPr>
            <w:rStyle w:val="Hyperlink"/>
            <w:rFonts w:eastAsia="Calibri"/>
          </w:rPr>
          <w:t>Continuum of Care page</w:t>
        </w:r>
      </w:hyperlink>
      <w:r w:rsidRPr="00F145DB">
        <w:rPr>
          <w:rFonts w:eastAsia="Calibri"/>
        </w:rPr>
        <w:t xml:space="preserve"> on HUD’s website</w:t>
      </w:r>
      <w:bookmarkEnd w:id="0"/>
      <w:r w:rsidRPr="00F145DB">
        <w:rPr>
          <w:rFonts w:eastAsia="Calibri"/>
        </w:rPr>
        <w:t>.</w:t>
      </w:r>
    </w:p>
    <w:p w14:paraId="4F038218" w14:textId="77777777" w:rsidR="00D91B9C" w:rsidRDefault="00D91B9C" w:rsidP="00F145DB">
      <w:pPr>
        <w:spacing w:line="252" w:lineRule="auto"/>
        <w:ind w:left="51" w:right="505" w:firstLine="3"/>
        <w:rPr>
          <w:rFonts w:eastAsia="Calibri"/>
        </w:rPr>
      </w:pPr>
    </w:p>
    <w:p w14:paraId="75244DCD" w14:textId="3A44622E" w:rsidR="00D91B9C" w:rsidRDefault="00D91B9C" w:rsidP="00D91B9C">
      <w:pPr>
        <w:spacing w:line="252" w:lineRule="auto"/>
        <w:ind w:right="505"/>
        <w:rPr>
          <w:rFonts w:eastAsiaTheme="majorEastAsia"/>
          <w:color w:val="365F91" w:themeColor="accent1" w:themeShade="BF"/>
          <w:sz w:val="26"/>
          <w:szCs w:val="26"/>
        </w:rPr>
      </w:pPr>
      <w:r>
        <w:rPr>
          <w:rFonts w:eastAsiaTheme="majorEastAsia"/>
          <w:color w:val="365F91" w:themeColor="accent1" w:themeShade="BF"/>
          <w:sz w:val="26"/>
          <w:szCs w:val="26"/>
        </w:rPr>
        <w:t>Expansion Projects</w:t>
      </w:r>
    </w:p>
    <w:p w14:paraId="73695150" w14:textId="53F18FBE" w:rsidR="00D91B9C" w:rsidRPr="00D91B9C" w:rsidRDefault="00D91B9C" w:rsidP="00D91B9C">
      <w:pPr>
        <w:rPr>
          <w:rFonts w:eastAsia="Calibri"/>
        </w:rPr>
      </w:pPr>
      <w:r w:rsidRPr="00D91B9C">
        <w:rPr>
          <w:rFonts w:eastAsia="Calibri"/>
        </w:rPr>
        <w:t xml:space="preserve">The process used by eligible renewal project applicants to add funds to an existing CoC Renewal, DV Renewal or YHDP Renewal project to expand its current operations either through reallocation, DV Bonus or a CoC Bonus project application. The new funding being added to the existing renewal must be submitted as a new project in e-snaps. This portion of the project is known as new expansion project. </w:t>
      </w:r>
    </w:p>
    <w:p w14:paraId="08CDB9CD" w14:textId="77777777" w:rsidR="00416B57" w:rsidRDefault="00416B57" w:rsidP="00D91B9C">
      <w:pPr>
        <w:rPr>
          <w:rFonts w:eastAsia="Calibri"/>
        </w:rPr>
      </w:pPr>
    </w:p>
    <w:p w14:paraId="2A61640C" w14:textId="2D008A7D" w:rsidR="00D91B9C" w:rsidRDefault="00D91B9C" w:rsidP="00D91B9C">
      <w:pPr>
        <w:rPr>
          <w:rFonts w:eastAsia="Calibri"/>
        </w:rPr>
      </w:pPr>
      <w:r w:rsidRPr="00D91B9C">
        <w:rPr>
          <w:rFonts w:eastAsia="Calibri"/>
        </w:rPr>
        <w:t xml:space="preserve">HUD will allow project applicants to apply for new expansion projects to expand existing projects to increase the number of units, persons served, services provided to existing program participants, or to add additional activities to HMIS and SSO-CE projects. </w:t>
      </w:r>
    </w:p>
    <w:p w14:paraId="1CD74826" w14:textId="77777777" w:rsidR="00D91B9C" w:rsidRDefault="00D91B9C" w:rsidP="00D91B9C">
      <w:pPr>
        <w:rPr>
          <w:rFonts w:eastAsia="Calibri"/>
        </w:rPr>
      </w:pPr>
    </w:p>
    <w:p w14:paraId="79BD0BC6" w14:textId="77777777" w:rsidR="00D91B9C" w:rsidRPr="00D91B9C" w:rsidRDefault="00D91B9C" w:rsidP="00D91B9C">
      <w:pPr>
        <w:rPr>
          <w:rFonts w:eastAsia="Calibri"/>
        </w:rPr>
      </w:pPr>
    </w:p>
    <w:p w14:paraId="7547EF1B" w14:textId="4C758CA7" w:rsidR="00D91B9C" w:rsidRPr="00D91B9C" w:rsidRDefault="00D91B9C" w:rsidP="00D91B9C">
      <w:pPr>
        <w:rPr>
          <w:rFonts w:eastAsia="Calibri"/>
        </w:rPr>
      </w:pPr>
      <w:r w:rsidRPr="00D91B9C">
        <w:rPr>
          <w:rFonts w:eastAsia="Calibri"/>
        </w:rPr>
        <w:lastRenderedPageBreak/>
        <w:t>The new expansion project applications must meet the project eligibility and project quality thresholds in V.A.4.a and V.A.4.b of th</w:t>
      </w:r>
      <w:r w:rsidR="00416B57">
        <w:rPr>
          <w:rFonts w:eastAsia="Calibri"/>
        </w:rPr>
        <w:t>e FY 2025 CoC</w:t>
      </w:r>
      <w:r w:rsidRPr="00D91B9C">
        <w:rPr>
          <w:rFonts w:eastAsia="Calibri"/>
        </w:rPr>
        <w:t xml:space="preserve"> NOFO and must be for the same component as the project being expanded. Additionally, the renewal project being expanded must have an expiration date in CY 2026. </w:t>
      </w:r>
    </w:p>
    <w:p w14:paraId="0CC5E4AA" w14:textId="63ACDB56" w:rsidR="00D91B9C" w:rsidRPr="00D91B9C" w:rsidRDefault="00D91B9C" w:rsidP="00D91B9C">
      <w:pPr>
        <w:rPr>
          <w:rFonts w:eastAsia="Calibri"/>
        </w:rPr>
      </w:pPr>
      <w:r w:rsidRPr="00D91B9C">
        <w:rPr>
          <w:rFonts w:eastAsia="Calibri"/>
        </w:rPr>
        <w:t>In the case of YHDP Replacement applications to expand existing YHDP Renewal projects, applicants must submit a YHDP Replacement and a YHDP Reallocation application separately and each project must be included in the CoC’s Priority Listing.</w:t>
      </w:r>
    </w:p>
    <w:p w14:paraId="6C8B9763" w14:textId="219C85CE" w:rsidR="0034219D" w:rsidRPr="00380CF0" w:rsidRDefault="0034219D" w:rsidP="0034219D">
      <w:pPr>
        <w:pStyle w:val="Heading1"/>
        <w:rPr>
          <w:rFonts w:ascii="Times New Roman" w:hAnsi="Times New Roman" w:cs="Times New Roman"/>
          <w:sz w:val="26"/>
          <w:szCs w:val="26"/>
        </w:rPr>
      </w:pPr>
      <w:r w:rsidRPr="00380CF0">
        <w:rPr>
          <w:rFonts w:ascii="Times New Roman" w:hAnsi="Times New Roman" w:cs="Times New Roman"/>
          <w:sz w:val="26"/>
          <w:szCs w:val="26"/>
        </w:rPr>
        <w:t>Eligible Applicants</w:t>
      </w:r>
    </w:p>
    <w:p w14:paraId="2724CDFB" w14:textId="1D7EED06" w:rsidR="00D66D10" w:rsidRPr="00200711" w:rsidRDefault="00D66D10" w:rsidP="00D66D10">
      <w:pPr>
        <w:pStyle w:val="ListParagraph"/>
        <w:ind w:left="0"/>
        <w:jc w:val="both"/>
      </w:pPr>
      <w:r w:rsidRPr="00200711">
        <w:t>Non-profit organizations and units of local government that have the capacity to administer federal funding and have experience administering programs and services that assist people experiencing homelessness and/or a housing crisis are eligible to apply for FY 202</w:t>
      </w:r>
      <w:r>
        <w:t>5</w:t>
      </w:r>
      <w:r w:rsidRPr="00200711">
        <w:t xml:space="preserve"> HUD CoC funding.</w:t>
      </w:r>
      <w:r w:rsidR="00D91B9C">
        <w:t xml:space="preserve"> </w:t>
      </w:r>
    </w:p>
    <w:p w14:paraId="052E45C9" w14:textId="77777777" w:rsidR="0034219D" w:rsidRPr="006B7E68" w:rsidRDefault="0034219D" w:rsidP="0034219D">
      <w:pPr>
        <w:pStyle w:val="Heading1"/>
        <w:rPr>
          <w:rFonts w:ascii="Times New Roman" w:hAnsi="Times New Roman" w:cs="Times New Roman"/>
          <w:sz w:val="26"/>
          <w:szCs w:val="26"/>
        </w:rPr>
      </w:pPr>
      <w:r w:rsidRPr="006B7E68">
        <w:rPr>
          <w:rFonts w:ascii="Times New Roman" w:hAnsi="Times New Roman" w:cs="Times New Roman"/>
          <w:sz w:val="26"/>
          <w:szCs w:val="26"/>
        </w:rPr>
        <w:t>Application Submission Process</w:t>
      </w:r>
    </w:p>
    <w:p w14:paraId="5B37E66B" w14:textId="7E67E14B" w:rsidR="0034219D" w:rsidRDefault="0034219D" w:rsidP="0034219D">
      <w:pPr>
        <w:pStyle w:val="ListParagraph"/>
        <w:ind w:left="0"/>
        <w:rPr>
          <w:szCs w:val="22"/>
        </w:rPr>
      </w:pPr>
      <w:r w:rsidRPr="00030A27">
        <w:rPr>
          <w:szCs w:val="22"/>
        </w:rPr>
        <w:t>All organizations submitting requests for new CoC funded projects are required to submit a New Project</w:t>
      </w:r>
      <w:r w:rsidR="00F145DB">
        <w:rPr>
          <w:szCs w:val="22"/>
        </w:rPr>
        <w:t xml:space="preserve"> – CoC Bonus</w:t>
      </w:r>
      <w:r w:rsidRPr="00030A27">
        <w:rPr>
          <w:szCs w:val="22"/>
        </w:rPr>
        <w:t xml:space="preserve">, New Project – DV Bonus, or New Project – Expansion </w:t>
      </w:r>
      <w:r w:rsidR="00F145DB">
        <w:rPr>
          <w:szCs w:val="22"/>
        </w:rPr>
        <w:t xml:space="preserve">Local </w:t>
      </w:r>
      <w:r w:rsidRPr="00030A27">
        <w:rPr>
          <w:szCs w:val="22"/>
        </w:rPr>
        <w:t>Application for each CoC project being requested.</w:t>
      </w:r>
      <w:r w:rsidR="002E714B">
        <w:rPr>
          <w:szCs w:val="22"/>
        </w:rPr>
        <w:t xml:space="preserve"> All Local Project Applications and attachments are required to be submitted by email to </w:t>
      </w:r>
      <w:hyperlink r:id="rId14" w:history="1">
        <w:r w:rsidR="002E714B" w:rsidRPr="00342149">
          <w:rPr>
            <w:rStyle w:val="Hyperlink"/>
            <w:szCs w:val="22"/>
          </w:rPr>
          <w:t>tchc.coc.secretary@gmail.com</w:t>
        </w:r>
      </w:hyperlink>
      <w:r w:rsidR="002E714B">
        <w:rPr>
          <w:szCs w:val="22"/>
        </w:rPr>
        <w:t xml:space="preserve"> by December 15, 2025.</w:t>
      </w:r>
    </w:p>
    <w:p w14:paraId="0A8F6BC5" w14:textId="77777777" w:rsidR="0034219D" w:rsidRDefault="0034219D" w:rsidP="0034219D">
      <w:pPr>
        <w:pStyle w:val="ListParagraph"/>
        <w:ind w:left="0"/>
        <w:rPr>
          <w:szCs w:val="22"/>
        </w:rPr>
      </w:pPr>
    </w:p>
    <w:p w14:paraId="3B261053" w14:textId="77777777" w:rsidR="0034219D" w:rsidRDefault="0034219D" w:rsidP="0034219D">
      <w:pPr>
        <w:pStyle w:val="ListParagraph"/>
        <w:ind w:left="0"/>
        <w:rPr>
          <w:szCs w:val="22"/>
        </w:rPr>
      </w:pPr>
      <w:r>
        <w:rPr>
          <w:szCs w:val="22"/>
        </w:rPr>
        <w:t>Based on the type of application the following project types are available:</w:t>
      </w:r>
    </w:p>
    <w:p w14:paraId="3E4D1CFD" w14:textId="77777777" w:rsidR="0034219D" w:rsidRDefault="0034219D" w:rsidP="0034219D">
      <w:pPr>
        <w:pStyle w:val="ListParagraph"/>
        <w:ind w:left="0"/>
        <w:rPr>
          <w:szCs w:val="22"/>
        </w:rPr>
      </w:pPr>
    </w:p>
    <w:p w14:paraId="2F5DF1C6" w14:textId="47AEE017" w:rsidR="0034219D" w:rsidRDefault="0034219D" w:rsidP="0034219D">
      <w:pPr>
        <w:pStyle w:val="ListParagraph"/>
        <w:ind w:left="0"/>
        <w:rPr>
          <w:szCs w:val="22"/>
        </w:rPr>
      </w:pPr>
      <w:r>
        <w:rPr>
          <w:szCs w:val="22"/>
        </w:rPr>
        <w:t xml:space="preserve">New Project – CoC Bonus – </w:t>
      </w:r>
      <w:r w:rsidR="00416B57">
        <w:rPr>
          <w:szCs w:val="22"/>
        </w:rPr>
        <w:t>Local</w:t>
      </w:r>
      <w:r>
        <w:rPr>
          <w:szCs w:val="22"/>
        </w:rPr>
        <w:t xml:space="preserve"> Application: </w:t>
      </w:r>
    </w:p>
    <w:p w14:paraId="326DD033" w14:textId="6369F9BA" w:rsidR="00513B16" w:rsidRDefault="00513B16" w:rsidP="0034219D">
      <w:pPr>
        <w:pStyle w:val="ListParagraph"/>
        <w:numPr>
          <w:ilvl w:val="0"/>
          <w:numId w:val="25"/>
        </w:numPr>
        <w:rPr>
          <w:szCs w:val="22"/>
        </w:rPr>
      </w:pPr>
      <w:r>
        <w:rPr>
          <w:szCs w:val="22"/>
        </w:rPr>
        <w:t>Transitional Housing</w:t>
      </w:r>
    </w:p>
    <w:p w14:paraId="63D073E6" w14:textId="479BD6D6" w:rsidR="00513B16" w:rsidRDefault="00513B16" w:rsidP="0034219D">
      <w:pPr>
        <w:pStyle w:val="ListParagraph"/>
        <w:numPr>
          <w:ilvl w:val="0"/>
          <w:numId w:val="25"/>
        </w:numPr>
        <w:rPr>
          <w:szCs w:val="22"/>
        </w:rPr>
      </w:pPr>
      <w:r>
        <w:rPr>
          <w:szCs w:val="22"/>
        </w:rPr>
        <w:t>Supportive Service Only</w:t>
      </w:r>
    </w:p>
    <w:p w14:paraId="0125030A" w14:textId="05D97FBE" w:rsidR="00513B16" w:rsidRDefault="00513B16" w:rsidP="0034219D">
      <w:pPr>
        <w:pStyle w:val="ListParagraph"/>
        <w:numPr>
          <w:ilvl w:val="0"/>
          <w:numId w:val="25"/>
        </w:numPr>
        <w:rPr>
          <w:szCs w:val="22"/>
        </w:rPr>
      </w:pPr>
      <w:r>
        <w:rPr>
          <w:szCs w:val="22"/>
        </w:rPr>
        <w:t>Supportive Service Only-Street Outreach</w:t>
      </w:r>
    </w:p>
    <w:p w14:paraId="421106EE" w14:textId="264B50F7" w:rsidR="0034219D" w:rsidRPr="00513B16" w:rsidRDefault="00513B16" w:rsidP="0034219D">
      <w:pPr>
        <w:pStyle w:val="ListParagraph"/>
        <w:numPr>
          <w:ilvl w:val="0"/>
          <w:numId w:val="25"/>
        </w:numPr>
        <w:rPr>
          <w:szCs w:val="22"/>
        </w:rPr>
      </w:pPr>
      <w:r>
        <w:rPr>
          <w:szCs w:val="22"/>
        </w:rPr>
        <w:t>PSH-</w:t>
      </w:r>
      <w:r w:rsidR="0034219D">
        <w:rPr>
          <w:szCs w:val="22"/>
        </w:rPr>
        <w:t>Permanent Supportive Housing</w:t>
      </w:r>
      <w:r>
        <w:rPr>
          <w:szCs w:val="22"/>
        </w:rPr>
        <w:t xml:space="preserve"> </w:t>
      </w:r>
      <w:r w:rsidRPr="00513B16">
        <w:rPr>
          <w:color w:val="040404"/>
          <w:spacing w:val="-8"/>
        </w:rPr>
        <w:t>(Participants have a qualifying disability,  meet the DedicatedPLUS definition. Projects must prioritize units for elderly individuals and/ or individuals with a physical disability/ impairment or a developmental disability (24 CFR 582.5) not including substance use disorder)</w:t>
      </w:r>
    </w:p>
    <w:p w14:paraId="1A9D5FD4" w14:textId="63614971" w:rsidR="0034219D" w:rsidRPr="00513B16" w:rsidRDefault="00513B16" w:rsidP="00513B16">
      <w:pPr>
        <w:pStyle w:val="ListParagraph"/>
        <w:numPr>
          <w:ilvl w:val="0"/>
          <w:numId w:val="25"/>
        </w:numPr>
        <w:rPr>
          <w:szCs w:val="22"/>
        </w:rPr>
      </w:pPr>
      <w:r>
        <w:rPr>
          <w:szCs w:val="22"/>
        </w:rPr>
        <w:t>RRH-</w:t>
      </w:r>
      <w:r w:rsidR="0034219D">
        <w:rPr>
          <w:szCs w:val="22"/>
        </w:rPr>
        <w:t>Rapid Rehousing</w:t>
      </w:r>
    </w:p>
    <w:p w14:paraId="2272016A" w14:textId="77777777" w:rsidR="0034219D" w:rsidRDefault="0034219D" w:rsidP="0034219D">
      <w:pPr>
        <w:rPr>
          <w:szCs w:val="22"/>
        </w:rPr>
      </w:pPr>
    </w:p>
    <w:p w14:paraId="0AACF83B" w14:textId="40D19C6F" w:rsidR="0034219D" w:rsidRDefault="0034219D" w:rsidP="0034219D">
      <w:pPr>
        <w:rPr>
          <w:szCs w:val="22"/>
        </w:rPr>
      </w:pPr>
      <w:r>
        <w:rPr>
          <w:szCs w:val="22"/>
        </w:rPr>
        <w:t xml:space="preserve">New Project – DV Bonus – </w:t>
      </w:r>
      <w:r w:rsidR="00513B16">
        <w:rPr>
          <w:szCs w:val="22"/>
        </w:rPr>
        <w:t xml:space="preserve">Local </w:t>
      </w:r>
      <w:r>
        <w:rPr>
          <w:szCs w:val="22"/>
        </w:rPr>
        <w:t>Application:</w:t>
      </w:r>
    </w:p>
    <w:p w14:paraId="28BBB62B" w14:textId="4E34C059" w:rsidR="0034219D" w:rsidRDefault="00513B16" w:rsidP="0034219D">
      <w:pPr>
        <w:pStyle w:val="ListParagraph"/>
        <w:numPr>
          <w:ilvl w:val="0"/>
          <w:numId w:val="26"/>
        </w:numPr>
        <w:rPr>
          <w:szCs w:val="22"/>
        </w:rPr>
      </w:pPr>
      <w:r>
        <w:rPr>
          <w:szCs w:val="22"/>
        </w:rPr>
        <w:t>Transitional Housing</w:t>
      </w:r>
    </w:p>
    <w:p w14:paraId="70435542" w14:textId="492F8135" w:rsidR="00513B16" w:rsidRDefault="00513B16" w:rsidP="0034219D">
      <w:pPr>
        <w:pStyle w:val="ListParagraph"/>
        <w:numPr>
          <w:ilvl w:val="0"/>
          <w:numId w:val="26"/>
        </w:numPr>
        <w:rPr>
          <w:szCs w:val="22"/>
        </w:rPr>
      </w:pPr>
      <w:r>
        <w:rPr>
          <w:szCs w:val="22"/>
        </w:rPr>
        <w:t>Rapid Rehousing</w:t>
      </w:r>
    </w:p>
    <w:p w14:paraId="3AD26B23" w14:textId="77777777" w:rsidR="00F145DB" w:rsidRDefault="00F145DB" w:rsidP="0034219D">
      <w:pPr>
        <w:rPr>
          <w:szCs w:val="22"/>
        </w:rPr>
      </w:pPr>
    </w:p>
    <w:p w14:paraId="25F4C8B8" w14:textId="0F86D272" w:rsidR="0034219D" w:rsidRDefault="0034219D" w:rsidP="0034219D">
      <w:pPr>
        <w:rPr>
          <w:szCs w:val="22"/>
        </w:rPr>
      </w:pPr>
      <w:r>
        <w:rPr>
          <w:szCs w:val="22"/>
        </w:rPr>
        <w:t xml:space="preserve">New Project – Expansion – </w:t>
      </w:r>
      <w:r w:rsidR="00513B16">
        <w:rPr>
          <w:szCs w:val="22"/>
        </w:rPr>
        <w:t>Local</w:t>
      </w:r>
      <w:r>
        <w:rPr>
          <w:szCs w:val="22"/>
        </w:rPr>
        <w:t xml:space="preserve"> Application: A project expansion is the process used by eligible renewal project applicants to add funds to an existing CoC renewal</w:t>
      </w:r>
      <w:r w:rsidR="00513B16">
        <w:rPr>
          <w:szCs w:val="22"/>
        </w:rPr>
        <w:t xml:space="preserve">, </w:t>
      </w:r>
      <w:r>
        <w:rPr>
          <w:szCs w:val="22"/>
        </w:rPr>
        <w:t>DV renewal</w:t>
      </w:r>
      <w:r w:rsidR="00513B16">
        <w:rPr>
          <w:szCs w:val="22"/>
        </w:rPr>
        <w:t>, or YDHP renewal</w:t>
      </w:r>
      <w:r>
        <w:rPr>
          <w:szCs w:val="22"/>
        </w:rPr>
        <w:t xml:space="preserve"> to expand its current operations either through reallocation, CoC Bonus, or DV Bonus. For new project applications for expansion please see the applicable eligible project types above for CoC Bonus and DV Bonus.</w:t>
      </w:r>
    </w:p>
    <w:p w14:paraId="796528B1" w14:textId="77777777" w:rsidR="0034219D" w:rsidRPr="00E03656" w:rsidRDefault="0034219D" w:rsidP="0034219D">
      <w:pPr>
        <w:pStyle w:val="ListParagraph"/>
        <w:ind w:left="0"/>
        <w:rPr>
          <w:szCs w:val="22"/>
          <w:highlight w:val="yellow"/>
        </w:rPr>
      </w:pPr>
    </w:p>
    <w:p w14:paraId="38D70AE8" w14:textId="77777777" w:rsidR="0034219D" w:rsidRPr="00D66D10" w:rsidRDefault="0034219D" w:rsidP="0034219D">
      <w:pPr>
        <w:rPr>
          <w:b/>
          <w:bCs/>
          <w:szCs w:val="22"/>
          <w:lang w:val="de-DE"/>
        </w:rPr>
      </w:pPr>
      <w:r w:rsidRPr="00D66D10">
        <w:rPr>
          <w:b/>
          <w:bCs/>
          <w:szCs w:val="22"/>
          <w:lang w:val="de-DE"/>
        </w:rPr>
        <w:t xml:space="preserve">e-snaps: </w:t>
      </w:r>
      <w:hyperlink r:id="rId15" w:history="1">
        <w:r w:rsidRPr="00D66D10">
          <w:rPr>
            <w:rStyle w:val="Hyperlink"/>
            <w:lang w:val="de-DE"/>
          </w:rPr>
          <w:t>https://esnaps.hud.gov/</w:t>
        </w:r>
      </w:hyperlink>
    </w:p>
    <w:p w14:paraId="2CCA42D2" w14:textId="1E214CA7" w:rsidR="0034219D" w:rsidRDefault="0034219D" w:rsidP="0034219D">
      <w:r w:rsidRPr="00DD06C4">
        <w:t xml:space="preserve">In addition to the New Project </w:t>
      </w:r>
      <w:r w:rsidR="001931E8">
        <w:t xml:space="preserve">Local </w:t>
      </w:r>
      <w:r w:rsidRPr="00DD06C4">
        <w:t>Application</w:t>
      </w:r>
      <w:r w:rsidR="001931E8">
        <w:t>s</w:t>
      </w:r>
      <w:r w:rsidRPr="00DD06C4">
        <w:t xml:space="preserve"> required by the CoC, organizations submitting for new CoC funded projects</w:t>
      </w:r>
      <w:r w:rsidR="001931E8">
        <w:t>, if accepted by the CoC, will be</w:t>
      </w:r>
      <w:r w:rsidRPr="00DD06C4">
        <w:t xml:space="preserve"> required to also submit an application for each new project in e-snaps</w:t>
      </w:r>
      <w:r w:rsidR="001931E8">
        <w:t xml:space="preserve">. </w:t>
      </w:r>
      <w:r w:rsidRPr="00DD06C4">
        <w:t>E-snaps is the online application system HUD uses for the CoC program. The FY 202</w:t>
      </w:r>
      <w:r w:rsidR="001931E8">
        <w:t>5</w:t>
      </w:r>
      <w:r w:rsidRPr="00DD06C4">
        <w:t xml:space="preserve"> CoC New Project Applications </w:t>
      </w:r>
      <w:r w:rsidR="001931E8">
        <w:t>will</w:t>
      </w:r>
      <w:r w:rsidRPr="00DD06C4">
        <w:t xml:space="preserve"> available in e-snaps</w:t>
      </w:r>
      <w:r w:rsidR="001931E8">
        <w:t xml:space="preserve"> in the near future. See the </w:t>
      </w:r>
      <w:hyperlink r:id="rId16" w:history="1">
        <w:r w:rsidR="001931E8" w:rsidRPr="00466F39">
          <w:rPr>
            <w:rStyle w:val="Hyperlink"/>
          </w:rPr>
          <w:t>FY 2025 Continuum of Care (CoC) Program Local Competition Overview, Policies and Procedures, Timeline</w:t>
        </w:r>
      </w:hyperlink>
      <w:r w:rsidR="001931E8" w:rsidRPr="001931E8">
        <w:t xml:space="preserve"> for e-snaps application submission deadlines.</w:t>
      </w:r>
    </w:p>
    <w:p w14:paraId="593312F5" w14:textId="77777777" w:rsidR="00646BA1" w:rsidRDefault="00646BA1" w:rsidP="008E32FC">
      <w:pPr>
        <w:spacing w:line="252" w:lineRule="auto"/>
        <w:ind w:left="51" w:right="562" w:firstLine="3"/>
        <w:rPr>
          <w:szCs w:val="22"/>
        </w:rPr>
      </w:pPr>
    </w:p>
    <w:p w14:paraId="1FEC3C0C" w14:textId="046A3134" w:rsidR="008E32FC" w:rsidRPr="008E32FC" w:rsidRDefault="00646BA1" w:rsidP="00646BA1">
      <w:pPr>
        <w:spacing w:line="252" w:lineRule="auto"/>
        <w:ind w:right="562" w:firstLine="3"/>
        <w:rPr>
          <w:szCs w:val="22"/>
        </w:rPr>
      </w:pPr>
      <w:r>
        <w:rPr>
          <w:szCs w:val="22"/>
        </w:rPr>
        <w:t>D</w:t>
      </w:r>
      <w:r w:rsidR="008E32FC" w:rsidRPr="008E32FC">
        <w:rPr>
          <w:szCs w:val="22"/>
        </w:rPr>
        <w:t>ue to the significant changes to the CoC NOFO, there may be additional information that is requested either after the release of this application or during the review process. It is expected that if additional information is requested, it will be provided in a timely manner.</w:t>
      </w:r>
    </w:p>
    <w:p w14:paraId="73806694" w14:textId="77777777" w:rsidR="008E32FC" w:rsidRDefault="008E32FC" w:rsidP="0034219D">
      <w:pPr>
        <w:rPr>
          <w:szCs w:val="22"/>
        </w:rPr>
      </w:pPr>
    </w:p>
    <w:p w14:paraId="12190875" w14:textId="6D1E241F" w:rsidR="0034219D" w:rsidRDefault="0034219D" w:rsidP="002C1C10">
      <w:r>
        <w:rPr>
          <w:szCs w:val="22"/>
        </w:rPr>
        <w:t xml:space="preserve">For more information about the local application process, the CoC local competition, and HUD e-snap resources please visit the </w:t>
      </w:r>
      <w:r w:rsidR="001D3DE2">
        <w:rPr>
          <w:szCs w:val="22"/>
        </w:rPr>
        <w:t>TCHC</w:t>
      </w:r>
      <w:r>
        <w:rPr>
          <w:szCs w:val="22"/>
        </w:rPr>
        <w:t xml:space="preserve"> CoC website: </w:t>
      </w:r>
      <w:hyperlink r:id="rId17" w:history="1">
        <w:r w:rsidR="001B50EA" w:rsidRPr="002C1C10">
          <w:rPr>
            <w:rStyle w:val="Hyperlink"/>
          </w:rPr>
          <w:t>https://tchcsc.org/</w:t>
        </w:r>
      </w:hyperlink>
      <w:r>
        <w:br w:type="page"/>
      </w:r>
    </w:p>
    <w:p w14:paraId="37DD3E78" w14:textId="2F91A761" w:rsidR="005F3FD0" w:rsidRPr="00F779A7" w:rsidRDefault="0092401B" w:rsidP="005F3FD0">
      <w:pPr>
        <w:tabs>
          <w:tab w:val="left" w:pos="1703"/>
        </w:tabs>
        <w:rPr>
          <w:rFonts w:ascii="Calibri" w:hAnsi="Calibri" w:cs="Calibri"/>
          <w:b/>
          <w:sz w:val="28"/>
          <w:szCs w:val="28"/>
        </w:rPr>
      </w:pPr>
      <w:r>
        <w:rPr>
          <w:noProof/>
        </w:rPr>
        <w:drawing>
          <wp:anchor distT="0" distB="0" distL="114300" distR="114300" simplePos="0" relativeHeight="251662336" behindDoc="1" locked="0" layoutInCell="1" allowOverlap="1" wp14:anchorId="1E8C06CC" wp14:editId="3373FCCD">
            <wp:simplePos x="0" y="0"/>
            <wp:positionH relativeFrom="column">
              <wp:posOffset>-86042</wp:posOffset>
            </wp:positionH>
            <wp:positionV relativeFrom="paragraph">
              <wp:posOffset>317</wp:posOffset>
            </wp:positionV>
            <wp:extent cx="2130425" cy="1028065"/>
            <wp:effectExtent l="0" t="0" r="3175" b="635"/>
            <wp:wrapTight wrapText="bothSides">
              <wp:wrapPolygon edited="0">
                <wp:start x="0" y="0"/>
                <wp:lineTo x="0" y="21213"/>
                <wp:lineTo x="21439" y="21213"/>
                <wp:lineTo x="21439" y="0"/>
                <wp:lineTo x="0" y="0"/>
              </wp:wrapPolygon>
            </wp:wrapTight>
            <wp:docPr id="1727854082"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1720" b="30000"/>
                    <a:stretch>
                      <a:fillRect/>
                    </a:stretch>
                  </pic:blipFill>
                  <pic:spPr bwMode="auto">
                    <a:xfrm>
                      <a:off x="0" y="0"/>
                      <a:ext cx="2130425" cy="10280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76FAB2" w14:textId="3BF46A0F" w:rsidR="00DF6AA6" w:rsidRDefault="003E5664" w:rsidP="00DF6AA6">
      <w:pPr>
        <w:spacing w:after="120"/>
        <w:jc w:val="center"/>
        <w:rPr>
          <w:b/>
          <w:sz w:val="28"/>
          <w:szCs w:val="28"/>
        </w:rPr>
      </w:pPr>
      <w:r>
        <w:rPr>
          <w:b/>
          <w:sz w:val="28"/>
          <w:szCs w:val="28"/>
        </w:rPr>
        <w:t>Total Care for the Homeless Coalition</w:t>
      </w:r>
    </w:p>
    <w:p w14:paraId="024AE565" w14:textId="77777777" w:rsidR="003E5664" w:rsidRDefault="003E5664" w:rsidP="003E5664">
      <w:pPr>
        <w:jc w:val="center"/>
        <w:rPr>
          <w:b/>
          <w:sz w:val="28"/>
          <w:szCs w:val="28"/>
        </w:rPr>
      </w:pPr>
      <w:r w:rsidRPr="00F779A7">
        <w:rPr>
          <w:b/>
          <w:sz w:val="28"/>
          <w:szCs w:val="28"/>
        </w:rPr>
        <w:t>FY 202</w:t>
      </w:r>
      <w:r>
        <w:rPr>
          <w:b/>
          <w:sz w:val="28"/>
          <w:szCs w:val="28"/>
        </w:rPr>
        <w:t>5</w:t>
      </w:r>
      <w:r w:rsidRPr="00F779A7">
        <w:rPr>
          <w:b/>
          <w:sz w:val="28"/>
          <w:szCs w:val="28"/>
        </w:rPr>
        <w:t xml:space="preserve"> CoC Competition </w:t>
      </w:r>
      <w:r>
        <w:rPr>
          <w:b/>
          <w:sz w:val="28"/>
          <w:szCs w:val="28"/>
        </w:rPr>
        <w:t>New Project - Expansion</w:t>
      </w:r>
    </w:p>
    <w:p w14:paraId="0E4F0778" w14:textId="77777777" w:rsidR="003E5664" w:rsidRPr="00F779A7" w:rsidRDefault="003E5664" w:rsidP="003E5664">
      <w:pPr>
        <w:jc w:val="center"/>
        <w:rPr>
          <w:b/>
          <w:sz w:val="28"/>
          <w:szCs w:val="28"/>
        </w:rPr>
      </w:pPr>
      <w:r>
        <w:rPr>
          <w:b/>
          <w:sz w:val="28"/>
          <w:szCs w:val="28"/>
        </w:rPr>
        <w:t xml:space="preserve">Local </w:t>
      </w:r>
      <w:r w:rsidRPr="00F779A7">
        <w:rPr>
          <w:b/>
          <w:sz w:val="28"/>
          <w:szCs w:val="28"/>
        </w:rPr>
        <w:t>Application</w:t>
      </w:r>
    </w:p>
    <w:p w14:paraId="78B8C44A" w14:textId="77777777" w:rsidR="003E5664" w:rsidRDefault="003E5664" w:rsidP="0095103B">
      <w:pPr>
        <w:keepNext/>
        <w:keepLines/>
        <w:spacing w:after="240"/>
        <w:jc w:val="both"/>
        <w:outlineLvl w:val="0"/>
        <w:rPr>
          <w:szCs w:val="22"/>
        </w:rPr>
      </w:pPr>
    </w:p>
    <w:p w14:paraId="671B9659" w14:textId="0C5374E9" w:rsidR="001400F6" w:rsidRPr="001400F6" w:rsidRDefault="001400F6" w:rsidP="0095103B">
      <w:pPr>
        <w:keepNext/>
        <w:keepLines/>
        <w:spacing w:after="240"/>
        <w:jc w:val="both"/>
        <w:outlineLvl w:val="0"/>
        <w:rPr>
          <w:szCs w:val="22"/>
        </w:rPr>
      </w:pPr>
      <w:r w:rsidRPr="001400F6">
        <w:rPr>
          <w:szCs w:val="22"/>
        </w:rPr>
        <w:t>New project applications submitted to expand CoC funded renewal projects will receive the same score that the renewal project application receives from the CoC Rating and Review Committee.</w:t>
      </w:r>
    </w:p>
    <w:p w14:paraId="017B3FF3" w14:textId="77777777" w:rsidR="001400F6" w:rsidRDefault="001400F6" w:rsidP="001400F6">
      <w:pPr>
        <w:keepNext/>
        <w:keepLines/>
        <w:shd w:val="clear" w:color="auto" w:fill="1F497D"/>
        <w:spacing w:after="240"/>
        <w:rPr>
          <w:b/>
          <w:sz w:val="22"/>
          <w:szCs w:val="22"/>
        </w:rPr>
      </w:pPr>
      <w:r>
        <w:rPr>
          <w:color w:val="FFFFFF"/>
          <w:sz w:val="32"/>
          <w:szCs w:val="32"/>
        </w:rPr>
        <w:t>Section I – Project Description</w:t>
      </w:r>
    </w:p>
    <w:p w14:paraId="705103E6" w14:textId="5782D912" w:rsidR="001400F6" w:rsidRDefault="001400F6" w:rsidP="001400F6">
      <w:pPr>
        <w:spacing w:after="120"/>
        <w:jc w:val="both"/>
        <w:rPr>
          <w:color w:val="808080"/>
        </w:rPr>
      </w:pPr>
      <w:r>
        <w:rPr>
          <w:b/>
        </w:rPr>
        <w:t xml:space="preserve">Organization Name: </w:t>
      </w:r>
      <w:sdt>
        <w:sdtPr>
          <w:rPr>
            <w:b/>
          </w:rPr>
          <w:id w:val="-991174560"/>
          <w:placeholder>
            <w:docPart w:val="DefaultPlaceholder_-1854013440"/>
          </w:placeholder>
        </w:sdtPr>
        <w:sdtContent>
          <w:r w:rsidR="003E5664">
            <w:rPr>
              <w:color w:val="808080"/>
            </w:rPr>
            <w:t>Enter Organization Name</w:t>
          </w:r>
        </w:sdtContent>
      </w:sdt>
    </w:p>
    <w:p w14:paraId="35518B73" w14:textId="77777777" w:rsidR="003E5664" w:rsidRDefault="003E5664" w:rsidP="003E5664">
      <w:pPr>
        <w:widowControl w:val="0"/>
        <w:tabs>
          <w:tab w:val="left" w:pos="229"/>
        </w:tabs>
        <w:autoSpaceDE w:val="0"/>
        <w:autoSpaceDN w:val="0"/>
        <w:rPr>
          <w:b/>
        </w:rPr>
      </w:pPr>
    </w:p>
    <w:p w14:paraId="60E4828A" w14:textId="18DC2085" w:rsidR="003E5664" w:rsidRPr="003E5664" w:rsidRDefault="003E5664" w:rsidP="003E5664">
      <w:pPr>
        <w:widowControl w:val="0"/>
        <w:tabs>
          <w:tab w:val="left" w:pos="229"/>
        </w:tabs>
        <w:autoSpaceDE w:val="0"/>
        <w:autoSpaceDN w:val="0"/>
        <w:rPr>
          <w:b/>
        </w:rPr>
      </w:pPr>
      <w:r w:rsidRPr="003E5664">
        <w:rPr>
          <w:b/>
        </w:rPr>
        <w:t>Organization SAM Registration Expiration Date</w:t>
      </w:r>
      <w:r w:rsidR="00791CFA">
        <w:rPr>
          <w:b/>
        </w:rPr>
        <w:t xml:space="preserve">: </w:t>
      </w:r>
      <w:sdt>
        <w:sdtPr>
          <w:rPr>
            <w:b/>
          </w:rPr>
          <w:id w:val="-348879642"/>
          <w:placeholder>
            <w:docPart w:val="8D780EF009034849B78C92AE0FA060E0"/>
          </w:placeholder>
          <w:showingPlcHdr/>
        </w:sdtPr>
        <w:sdtContent>
          <w:r w:rsidR="00791CFA">
            <w:rPr>
              <w:rStyle w:val="PlaceholderText"/>
              <w:rFonts w:eastAsiaTheme="minorHAnsi"/>
            </w:rPr>
            <w:t>Enter Expiration Date</w:t>
          </w:r>
        </w:sdtContent>
      </w:sdt>
    </w:p>
    <w:p w14:paraId="197996A5" w14:textId="77777777" w:rsidR="003E5664" w:rsidRDefault="003E5664" w:rsidP="003E5664">
      <w:pPr>
        <w:widowControl w:val="0"/>
        <w:tabs>
          <w:tab w:val="left" w:pos="229"/>
        </w:tabs>
        <w:autoSpaceDE w:val="0"/>
        <w:autoSpaceDN w:val="0"/>
        <w:rPr>
          <w:b/>
        </w:rPr>
      </w:pPr>
    </w:p>
    <w:p w14:paraId="3912B97F" w14:textId="701B4713" w:rsidR="003E5664" w:rsidRPr="003E5664" w:rsidRDefault="003E5664" w:rsidP="003E5664">
      <w:pPr>
        <w:widowControl w:val="0"/>
        <w:tabs>
          <w:tab w:val="left" w:pos="229"/>
        </w:tabs>
        <w:autoSpaceDE w:val="0"/>
        <w:autoSpaceDN w:val="0"/>
        <w:rPr>
          <w:b/>
        </w:rPr>
      </w:pPr>
      <w:r w:rsidRPr="003E5664">
        <w:rPr>
          <w:b/>
        </w:rPr>
        <w:t>Organization UEI Number</w:t>
      </w:r>
      <w:r w:rsidR="00791CFA">
        <w:rPr>
          <w:b/>
        </w:rPr>
        <w:t xml:space="preserve">: </w:t>
      </w:r>
      <w:sdt>
        <w:sdtPr>
          <w:rPr>
            <w:b/>
          </w:rPr>
          <w:id w:val="-627769055"/>
          <w:placeholder>
            <w:docPart w:val="0E2365E84C494B02B1BDC5050C3FB740"/>
          </w:placeholder>
          <w:showingPlcHdr/>
        </w:sdtPr>
        <w:sdtContent>
          <w:r w:rsidR="00791CFA">
            <w:rPr>
              <w:rStyle w:val="PlaceholderText"/>
              <w:rFonts w:eastAsiaTheme="minorHAnsi"/>
            </w:rPr>
            <w:t>Enter Organization UEI Number</w:t>
          </w:r>
        </w:sdtContent>
      </w:sdt>
    </w:p>
    <w:p w14:paraId="4C9D2934" w14:textId="77777777" w:rsidR="003E5664" w:rsidRDefault="003E5664" w:rsidP="001400F6">
      <w:pPr>
        <w:spacing w:after="120"/>
        <w:jc w:val="both"/>
        <w:rPr>
          <w:b/>
        </w:rPr>
      </w:pPr>
    </w:p>
    <w:p w14:paraId="6F0F785A" w14:textId="66D04F1F" w:rsidR="001400F6" w:rsidRDefault="001400F6" w:rsidP="001400F6">
      <w:pPr>
        <w:spacing w:after="120"/>
        <w:jc w:val="both"/>
        <w:rPr>
          <w:b/>
        </w:rPr>
      </w:pPr>
      <w:r>
        <w:rPr>
          <w:b/>
        </w:rPr>
        <w:t xml:space="preserve">Name </w:t>
      </w:r>
      <w:r w:rsidR="003E5664">
        <w:rPr>
          <w:b/>
        </w:rPr>
        <w:t xml:space="preserve">and Grant # </w:t>
      </w:r>
      <w:r>
        <w:rPr>
          <w:b/>
        </w:rPr>
        <w:t xml:space="preserve">of Renewal Project being Proposed for Expansion: </w:t>
      </w:r>
      <w:sdt>
        <w:sdtPr>
          <w:rPr>
            <w:b/>
          </w:rPr>
          <w:id w:val="306140931"/>
          <w:placeholder>
            <w:docPart w:val="5F01279EB9ED4D68B44C0471C09CFD37"/>
          </w:placeholder>
          <w:showingPlcHdr/>
        </w:sdtPr>
        <w:sdtContent>
          <w:r w:rsidR="00DF5EA4">
            <w:rPr>
              <w:color w:val="808080"/>
            </w:rPr>
            <w:t>Enter Project Name and Grant #</w:t>
          </w:r>
        </w:sdtContent>
      </w:sdt>
    </w:p>
    <w:p w14:paraId="26831F89" w14:textId="77777777" w:rsidR="0098193E" w:rsidRDefault="0098193E" w:rsidP="0098193E">
      <w:pPr>
        <w:ind w:left="720"/>
        <w:jc w:val="both"/>
        <w:rPr>
          <w:b/>
        </w:rPr>
      </w:pPr>
    </w:p>
    <w:p w14:paraId="3F890C5B" w14:textId="1137D8C1" w:rsidR="001400F6" w:rsidRDefault="001400F6" w:rsidP="001400F6">
      <w:pPr>
        <w:numPr>
          <w:ilvl w:val="0"/>
          <w:numId w:val="27"/>
        </w:numPr>
        <w:jc w:val="both"/>
        <w:rPr>
          <w:b/>
        </w:rPr>
      </w:pPr>
      <w:r>
        <w:rPr>
          <w:b/>
        </w:rPr>
        <w:t>Renewal Project Start Date</w:t>
      </w:r>
      <w:r w:rsidR="00DF5EA4">
        <w:rPr>
          <w:b/>
        </w:rPr>
        <w:t xml:space="preserve">: </w:t>
      </w:r>
      <w:sdt>
        <w:sdtPr>
          <w:rPr>
            <w:b/>
          </w:rPr>
          <w:id w:val="-14148949"/>
          <w:placeholder>
            <w:docPart w:val="35CDBADB216D425C8EB111DFAD1B5AD7"/>
          </w:placeholder>
          <w:showingPlcHdr/>
        </w:sdtPr>
        <w:sdtContent>
          <w:r w:rsidR="00DF5EA4">
            <w:rPr>
              <w:color w:val="808080"/>
            </w:rPr>
            <w:t>Click or tap to enter a date</w:t>
          </w:r>
        </w:sdtContent>
      </w:sdt>
      <w:r>
        <w:rPr>
          <w:b/>
        </w:rPr>
        <w:tab/>
      </w:r>
    </w:p>
    <w:p w14:paraId="07ABDC0C" w14:textId="346A8D29" w:rsidR="001400F6" w:rsidRDefault="001400F6" w:rsidP="001400F6">
      <w:pPr>
        <w:spacing w:before="240" w:after="120"/>
        <w:ind w:left="720"/>
        <w:jc w:val="both"/>
        <w:rPr>
          <w:b/>
        </w:rPr>
      </w:pPr>
      <w:r>
        <w:rPr>
          <w:b/>
        </w:rPr>
        <w:t>Renewal Project End Date</w:t>
      </w:r>
      <w:r w:rsidR="00DF5EA4">
        <w:rPr>
          <w:b/>
        </w:rPr>
        <w:t xml:space="preserve">: </w:t>
      </w:r>
      <w:sdt>
        <w:sdtPr>
          <w:rPr>
            <w:b/>
          </w:rPr>
          <w:id w:val="-1219509360"/>
          <w:placeholder>
            <w:docPart w:val="1CC8DD6E2C2A49D897AEB2B252E7FB62"/>
          </w:placeholder>
          <w:showingPlcHdr/>
        </w:sdtPr>
        <w:sdtContent>
          <w:r w:rsidR="00DF5EA4">
            <w:rPr>
              <w:color w:val="808080"/>
            </w:rPr>
            <w:t>Click or tap to enter a date</w:t>
          </w:r>
        </w:sdtContent>
      </w:sdt>
    </w:p>
    <w:p w14:paraId="67257BCB" w14:textId="154BFF7D" w:rsidR="001400F6" w:rsidRDefault="001400F6" w:rsidP="001400F6">
      <w:pPr>
        <w:numPr>
          <w:ilvl w:val="0"/>
          <w:numId w:val="27"/>
        </w:numPr>
        <w:spacing w:before="240" w:after="120"/>
        <w:jc w:val="both"/>
        <w:rPr>
          <w:b/>
        </w:rPr>
      </w:pPr>
      <w:r>
        <w:rPr>
          <w:b/>
        </w:rPr>
        <w:t xml:space="preserve">Provide a </w:t>
      </w:r>
      <w:r>
        <w:rPr>
          <w:b/>
          <w:u w:val="single"/>
        </w:rPr>
        <w:t>brief</w:t>
      </w:r>
      <w:r>
        <w:rPr>
          <w:b/>
        </w:rPr>
        <w:t xml:space="preserve"> overview of the proposed expansion project including the focus population and service delivery approach. </w:t>
      </w:r>
      <w:sdt>
        <w:sdtPr>
          <w:rPr>
            <w:b/>
          </w:rPr>
          <w:id w:val="263959401"/>
          <w:placeholder>
            <w:docPart w:val="A93D1AB5E30140949935435585ADAD36"/>
          </w:placeholder>
          <w:showingPlcHdr/>
        </w:sdtPr>
        <w:sdtContent>
          <w:r w:rsidR="00DF5EA4" w:rsidRPr="000B40D1">
            <w:rPr>
              <w:rStyle w:val="PlaceholderText"/>
              <w:rFonts w:eastAsiaTheme="minorHAnsi"/>
            </w:rPr>
            <w:t>Click or tap here to enter text</w:t>
          </w:r>
        </w:sdtContent>
      </w:sdt>
    </w:p>
    <w:p w14:paraId="240B06DF" w14:textId="7BF73703" w:rsidR="001400F6" w:rsidRPr="00F779A7" w:rsidRDefault="001400F6" w:rsidP="001400F6">
      <w:pPr>
        <w:numPr>
          <w:ilvl w:val="0"/>
          <w:numId w:val="27"/>
        </w:numPr>
        <w:spacing w:before="240" w:after="120"/>
        <w:rPr>
          <w:b/>
          <w:szCs w:val="22"/>
        </w:rPr>
      </w:pPr>
      <w:r w:rsidRPr="00F779A7">
        <w:rPr>
          <w:b/>
        </w:rPr>
        <w:t xml:space="preserve">Amount of Funding Requested </w:t>
      </w:r>
      <w:r>
        <w:rPr>
          <w:b/>
        </w:rPr>
        <w:t xml:space="preserve">for Expansion </w:t>
      </w:r>
      <w:r w:rsidRPr="00F779A7">
        <w:rPr>
          <w:b/>
        </w:rPr>
        <w:t>(cannot exceed CoC Bonus</w:t>
      </w:r>
      <w:r>
        <w:rPr>
          <w:b/>
        </w:rPr>
        <w:t>, DV Bonus,</w:t>
      </w:r>
      <w:r w:rsidRPr="00F779A7">
        <w:rPr>
          <w:b/>
        </w:rPr>
        <w:t xml:space="preserve"> and/or </w:t>
      </w:r>
      <w:r w:rsidR="003E5664">
        <w:rPr>
          <w:b/>
        </w:rPr>
        <w:t xml:space="preserve">available </w:t>
      </w:r>
      <w:r w:rsidRPr="00F779A7">
        <w:rPr>
          <w:b/>
        </w:rPr>
        <w:t xml:space="preserve">reallocation amounts): </w:t>
      </w:r>
      <w:sdt>
        <w:sdtPr>
          <w:id w:val="1913892425"/>
          <w:placeholder>
            <w:docPart w:val="4F79660058B94CCD90DCABB54484DB80"/>
          </w:placeholder>
          <w:showingPlcHdr/>
        </w:sdtPr>
        <w:sdtContent>
          <w:r w:rsidRPr="00F779A7">
            <w:rPr>
              <w:rFonts w:eastAsia="Calibri"/>
              <w:color w:val="808080"/>
            </w:rPr>
            <w:t>Enter $</w:t>
          </w:r>
        </w:sdtContent>
      </w:sdt>
      <w:r w:rsidRPr="00F779A7">
        <w:rPr>
          <w:b/>
          <w:szCs w:val="22"/>
        </w:rPr>
        <w:tab/>
      </w:r>
    </w:p>
    <w:p w14:paraId="0153F096" w14:textId="5A37216A" w:rsidR="001400F6" w:rsidRDefault="001400F6" w:rsidP="001400F6">
      <w:pPr>
        <w:keepNext/>
        <w:keepLines/>
        <w:shd w:val="clear" w:color="auto" w:fill="1F497D"/>
        <w:spacing w:before="240" w:after="200"/>
        <w:rPr>
          <w:color w:val="FFFFFF"/>
          <w:sz w:val="32"/>
          <w:szCs w:val="32"/>
        </w:rPr>
      </w:pPr>
      <w:bookmarkStart w:id="1" w:name="_heading=h.1fob9te" w:colFirst="0" w:colLast="0"/>
      <w:bookmarkEnd w:id="1"/>
      <w:r>
        <w:rPr>
          <w:color w:val="FFFFFF"/>
          <w:sz w:val="32"/>
          <w:szCs w:val="32"/>
        </w:rPr>
        <w:t xml:space="preserve">Section II </w:t>
      </w:r>
      <w:r w:rsidR="00F06D6D">
        <w:rPr>
          <w:color w:val="FFFFFF"/>
          <w:sz w:val="32"/>
          <w:szCs w:val="32"/>
        </w:rPr>
        <w:t>–</w:t>
      </w:r>
      <w:r>
        <w:rPr>
          <w:color w:val="FFFFFF"/>
          <w:sz w:val="32"/>
          <w:szCs w:val="32"/>
        </w:rPr>
        <w:t xml:space="preserve"> </w:t>
      </w:r>
      <w:r w:rsidR="00F06D6D">
        <w:rPr>
          <w:color w:val="FFFFFF"/>
          <w:sz w:val="32"/>
          <w:szCs w:val="32"/>
        </w:rPr>
        <w:t xml:space="preserve">CoC </w:t>
      </w:r>
      <w:r>
        <w:rPr>
          <w:color w:val="FFFFFF"/>
          <w:sz w:val="32"/>
          <w:szCs w:val="32"/>
        </w:rPr>
        <w:t>Threshold Requirements</w:t>
      </w:r>
    </w:p>
    <w:p w14:paraId="1DCD730C" w14:textId="0BC0CCBC" w:rsidR="001400F6" w:rsidRPr="002309EE" w:rsidRDefault="001400F6" w:rsidP="002309EE">
      <w:pPr>
        <w:numPr>
          <w:ilvl w:val="0"/>
          <w:numId w:val="27"/>
        </w:numPr>
        <w:spacing w:before="200"/>
        <w:jc w:val="both"/>
        <w:rPr>
          <w:color w:val="808080"/>
        </w:rPr>
      </w:pPr>
      <w:r>
        <w:rPr>
          <w:b/>
        </w:rPr>
        <w:t xml:space="preserve">Total amount of match committed to the project that is documented with commitment letters: </w:t>
      </w:r>
      <w:sdt>
        <w:sdtPr>
          <w:rPr>
            <w:b/>
          </w:rPr>
          <w:id w:val="-1454397669"/>
          <w:placeholder>
            <w:docPart w:val="DA74559A1C164DD79E624059A904AF0A"/>
          </w:placeholder>
          <w:showingPlcHdr/>
        </w:sdtPr>
        <w:sdtContent>
          <w:r w:rsidR="00F06D6D">
            <w:rPr>
              <w:color w:val="808080"/>
            </w:rPr>
            <w:t>Enter $</w:t>
          </w:r>
        </w:sdtContent>
      </w:sdt>
      <w:bookmarkStart w:id="2" w:name="_heading=h.3dy6vkm" w:colFirst="0" w:colLast="0"/>
      <w:bookmarkEnd w:id="2"/>
    </w:p>
    <w:p w14:paraId="3A898E28" w14:textId="77777777" w:rsidR="00023312" w:rsidRDefault="00023312" w:rsidP="001400F6">
      <w:pPr>
        <w:pBdr>
          <w:top w:val="nil"/>
          <w:left w:val="nil"/>
          <w:bottom w:val="nil"/>
          <w:right w:val="nil"/>
          <w:between w:val="nil"/>
        </w:pBdr>
        <w:ind w:left="1440"/>
        <w:jc w:val="both"/>
        <w:rPr>
          <w:b/>
          <w:color w:val="000000"/>
        </w:rPr>
      </w:pPr>
    </w:p>
    <w:p w14:paraId="2624CBE4" w14:textId="5C6E30C3" w:rsidR="00023312" w:rsidRDefault="00023312" w:rsidP="00023312">
      <w:pPr>
        <w:keepNext/>
        <w:keepLines/>
        <w:shd w:val="clear" w:color="auto" w:fill="1F497D"/>
        <w:spacing w:before="120"/>
        <w:rPr>
          <w:color w:val="FFFFFF"/>
          <w:sz w:val="32"/>
          <w:szCs w:val="32"/>
        </w:rPr>
      </w:pPr>
      <w:bookmarkStart w:id="3" w:name="_Hlk214712205"/>
      <w:r>
        <w:rPr>
          <w:color w:val="FFFFFF"/>
          <w:sz w:val="32"/>
          <w:szCs w:val="32"/>
        </w:rPr>
        <w:t>Section III – HUD Project Quality Threshold Criteria</w:t>
      </w:r>
    </w:p>
    <w:p w14:paraId="447D7179" w14:textId="76AA8E1E" w:rsidR="005E1E72" w:rsidRDefault="005E1E72" w:rsidP="002309EE">
      <w:pPr>
        <w:spacing w:before="200"/>
        <w:jc w:val="both"/>
        <w:rPr>
          <w:b/>
          <w:u w:val="single"/>
        </w:rPr>
      </w:pPr>
      <w:bookmarkStart w:id="4" w:name="_Hlk214712222"/>
      <w:bookmarkEnd w:id="3"/>
      <w:r w:rsidRPr="00D91B9C">
        <w:rPr>
          <w:rFonts w:eastAsia="Calibri"/>
        </w:rPr>
        <w:t>The new expansion project applications must meet the project eligibility and project quality thresholds in V.A.4.a and V.A.4.b of th</w:t>
      </w:r>
      <w:r>
        <w:rPr>
          <w:rFonts w:eastAsia="Calibri"/>
        </w:rPr>
        <w:t>e FY 2025 CoC</w:t>
      </w:r>
      <w:r w:rsidRPr="00D91B9C">
        <w:rPr>
          <w:rFonts w:eastAsia="Calibri"/>
        </w:rPr>
        <w:t xml:space="preserve"> NOFO</w:t>
      </w:r>
      <w:r>
        <w:rPr>
          <w:rFonts w:eastAsia="Calibri"/>
        </w:rPr>
        <w:t>.</w:t>
      </w:r>
    </w:p>
    <w:p w14:paraId="3EEBED07" w14:textId="59A906F9" w:rsidR="002309EE" w:rsidRPr="002309EE" w:rsidRDefault="002309EE" w:rsidP="002309EE">
      <w:pPr>
        <w:spacing w:before="200"/>
        <w:jc w:val="both"/>
        <w:rPr>
          <w:color w:val="808080"/>
          <w:u w:val="single"/>
        </w:rPr>
      </w:pPr>
      <w:r w:rsidRPr="002309EE">
        <w:rPr>
          <w:b/>
          <w:u w:val="single"/>
        </w:rPr>
        <w:t>Permanent Housing</w:t>
      </w:r>
      <w:r w:rsidR="00FF7D7B">
        <w:rPr>
          <w:b/>
          <w:u w:val="single"/>
        </w:rPr>
        <w:t xml:space="preserve"> Projects Only</w:t>
      </w:r>
      <w:r w:rsidRPr="002309EE">
        <w:rPr>
          <w:b/>
          <w:u w:val="single"/>
        </w:rPr>
        <w:t>:</w:t>
      </w:r>
    </w:p>
    <w:p w14:paraId="7D1A436B" w14:textId="12CA2000" w:rsidR="002309EE" w:rsidRPr="002309EE" w:rsidRDefault="002309EE" w:rsidP="002309EE">
      <w:pPr>
        <w:numPr>
          <w:ilvl w:val="0"/>
          <w:numId w:val="27"/>
        </w:numPr>
        <w:spacing w:before="200"/>
        <w:jc w:val="both"/>
        <w:rPr>
          <w:color w:val="808080"/>
        </w:rPr>
      </w:pPr>
      <w:r>
        <w:rPr>
          <w:b/>
        </w:rPr>
        <w:t>Demonstrate how the housing proposed, including the number and configuration of units, will fit the needs of the program participants.</w:t>
      </w:r>
      <w:r w:rsidR="00083DD9">
        <w:rPr>
          <w:b/>
        </w:rPr>
        <w:t xml:space="preserve"> </w:t>
      </w:r>
      <w:sdt>
        <w:sdtPr>
          <w:rPr>
            <w:b/>
          </w:rPr>
          <w:id w:val="-1496870197"/>
          <w:placeholder>
            <w:docPart w:val="68AA7EDAAF354985941A01A442BD0138"/>
          </w:placeholder>
          <w:showingPlcHdr/>
        </w:sdtPr>
        <w:sdtContent>
          <w:r w:rsidR="00083DD9" w:rsidRPr="000B40D1">
            <w:rPr>
              <w:rStyle w:val="PlaceholderText"/>
              <w:rFonts w:eastAsiaTheme="minorHAnsi"/>
            </w:rPr>
            <w:t>Click or tap here to enter text</w:t>
          </w:r>
        </w:sdtContent>
      </w:sdt>
    </w:p>
    <w:p w14:paraId="07CCC879" w14:textId="0B2C9570" w:rsidR="002309EE" w:rsidRPr="002309EE" w:rsidRDefault="002309EE" w:rsidP="002309EE">
      <w:pPr>
        <w:numPr>
          <w:ilvl w:val="0"/>
          <w:numId w:val="27"/>
        </w:numPr>
        <w:spacing w:before="200"/>
        <w:jc w:val="both"/>
        <w:rPr>
          <w:color w:val="808080"/>
        </w:rPr>
      </w:pPr>
      <w:r>
        <w:rPr>
          <w:rFonts w:eastAsia="Arial"/>
          <w:b/>
          <w:bCs/>
          <w:color w:val="000000" w:themeColor="text1"/>
        </w:rPr>
        <w:t>D</w:t>
      </w:r>
      <w:r w:rsidRPr="7CD4D846">
        <w:rPr>
          <w:rFonts w:eastAsia="Arial"/>
          <w:b/>
          <w:bCs/>
          <w:color w:val="000000" w:themeColor="text1"/>
        </w:rPr>
        <w:t>emonstrate how the proposed supportive services and assistance that will be offered to program participants will ensure that the participant is able to successfully obtain and retain permanent housing and in a manner that fits their needs (e.g. transportation, safety planning, enhanced case management).</w:t>
      </w:r>
      <w:r w:rsidR="00083DD9">
        <w:rPr>
          <w:rFonts w:eastAsia="Arial"/>
          <w:b/>
          <w:bCs/>
          <w:color w:val="000000" w:themeColor="text1"/>
        </w:rPr>
        <w:t xml:space="preserve"> </w:t>
      </w:r>
      <w:sdt>
        <w:sdtPr>
          <w:rPr>
            <w:rFonts w:eastAsia="Arial"/>
            <w:b/>
            <w:bCs/>
            <w:color w:val="000000" w:themeColor="text1"/>
          </w:rPr>
          <w:id w:val="-417249721"/>
          <w:placeholder>
            <w:docPart w:val="5294EFDD25784BFFAC89F6F3E80F6779"/>
          </w:placeholder>
          <w:showingPlcHdr/>
        </w:sdtPr>
        <w:sdtContent>
          <w:r w:rsidR="00083DD9" w:rsidRPr="000B40D1">
            <w:rPr>
              <w:rStyle w:val="PlaceholderText"/>
              <w:rFonts w:eastAsiaTheme="minorHAnsi"/>
            </w:rPr>
            <w:t>Click or tap here to enter text</w:t>
          </w:r>
        </w:sdtContent>
      </w:sdt>
    </w:p>
    <w:p w14:paraId="20D48149" w14:textId="7E70E906" w:rsidR="002309EE" w:rsidRPr="002309EE" w:rsidRDefault="002309EE" w:rsidP="002309EE">
      <w:pPr>
        <w:pStyle w:val="ListParagraph"/>
        <w:numPr>
          <w:ilvl w:val="0"/>
          <w:numId w:val="27"/>
        </w:numPr>
        <w:rPr>
          <w:rFonts w:eastAsia="Arial" w:cstheme="minorHAnsi"/>
          <w:b/>
          <w:bCs/>
          <w:color w:val="000000" w:themeColor="text1"/>
        </w:rPr>
      </w:pPr>
      <w:r w:rsidRPr="002309EE">
        <w:rPr>
          <w:rFonts w:eastAsia="Arial" w:cstheme="minorHAnsi"/>
          <w:b/>
          <w:bCs/>
          <w:color w:val="000000" w:themeColor="text1"/>
          <w:lang w:val="en"/>
        </w:rPr>
        <w:t>Demonstrate how the project will be designed to serve elderly individuals and/or individuals with a physical disability/impairment or a developmental disability (24 CFR 582.5) not including substance use disorder. The units will prioritize these populations.</w:t>
      </w:r>
      <w:r w:rsidR="00083DD9">
        <w:rPr>
          <w:rFonts w:eastAsia="Arial" w:cstheme="minorHAnsi"/>
          <w:b/>
          <w:bCs/>
          <w:color w:val="000000" w:themeColor="text1"/>
          <w:lang w:val="en"/>
        </w:rPr>
        <w:t xml:space="preserve"> </w:t>
      </w:r>
      <w:sdt>
        <w:sdtPr>
          <w:rPr>
            <w:rFonts w:eastAsia="Arial" w:cstheme="minorHAnsi"/>
            <w:b/>
            <w:bCs/>
            <w:color w:val="000000" w:themeColor="text1"/>
            <w:lang w:val="en"/>
          </w:rPr>
          <w:id w:val="-325819220"/>
          <w:placeholder>
            <w:docPart w:val="8A4D729B94A149EEA4F5214D0C61E8F5"/>
          </w:placeholder>
          <w:showingPlcHdr/>
        </w:sdtPr>
        <w:sdtContent>
          <w:r w:rsidR="00083DD9" w:rsidRPr="000B40D1">
            <w:rPr>
              <w:rStyle w:val="PlaceholderText"/>
              <w:rFonts w:eastAsiaTheme="minorHAnsi"/>
            </w:rPr>
            <w:t>Click or tap here to enter text</w:t>
          </w:r>
        </w:sdtContent>
      </w:sdt>
    </w:p>
    <w:p w14:paraId="241EF9CC" w14:textId="77777777" w:rsidR="002309EE" w:rsidRPr="002309EE" w:rsidRDefault="002309EE" w:rsidP="00D1704F">
      <w:pPr>
        <w:pStyle w:val="ListParagraph"/>
        <w:rPr>
          <w:rFonts w:eastAsia="Arial" w:cstheme="minorHAnsi"/>
          <w:b/>
          <w:bCs/>
          <w:color w:val="000000" w:themeColor="text1"/>
        </w:rPr>
      </w:pPr>
    </w:p>
    <w:p w14:paraId="63813C58" w14:textId="778156E2" w:rsidR="002309EE" w:rsidRPr="002309EE" w:rsidRDefault="002309EE" w:rsidP="002309EE">
      <w:pPr>
        <w:pStyle w:val="ListParagraph"/>
        <w:numPr>
          <w:ilvl w:val="0"/>
          <w:numId w:val="27"/>
        </w:numPr>
        <w:rPr>
          <w:rFonts w:eastAsia="Arial" w:cstheme="minorHAnsi"/>
          <w:b/>
          <w:bCs/>
          <w:color w:val="000000" w:themeColor="text1"/>
        </w:rPr>
      </w:pPr>
      <w:r w:rsidRPr="002309EE">
        <w:rPr>
          <w:rFonts w:eastAsia="Arial" w:cstheme="minorHAnsi"/>
          <w:b/>
          <w:bCs/>
          <w:color w:val="000000" w:themeColor="text1"/>
          <w:lang w:val="en"/>
        </w:rPr>
        <w:t xml:space="preserve">Demonstrate that the proposed project will require program participants to take part in supportive services </w:t>
      </w:r>
      <w:r w:rsidRPr="002309EE">
        <w:rPr>
          <w:rFonts w:eastAsia="Arial" w:cstheme="minorHAnsi"/>
          <w:b/>
          <w:bCs/>
          <w:color w:val="000000" w:themeColor="text1"/>
        </w:rPr>
        <w:t xml:space="preserve">(e.g. case management, life </w:t>
      </w:r>
      <w:r w:rsidRPr="002309EE">
        <w:rPr>
          <w:rFonts w:eastAsia="Arial" w:cstheme="minorHAnsi"/>
          <w:b/>
          <w:bCs/>
          <w:color w:val="000000" w:themeColor="text1"/>
          <w:lang w:val="en"/>
        </w:rPr>
        <w:t xml:space="preserve">skills, substance use </w:t>
      </w:r>
      <w:r w:rsidRPr="002309EE">
        <w:rPr>
          <w:rFonts w:eastAsia="Arial"/>
          <w:b/>
          <w:bCs/>
          <w:color w:val="000000" w:themeColor="text1"/>
          <w:lang w:val="en"/>
        </w:rPr>
        <w:t xml:space="preserve">treatment) in line with 24 CFR 578.75(h) by attaching a supportive service agreement </w:t>
      </w:r>
      <w:r w:rsidRPr="002309EE">
        <w:rPr>
          <w:rFonts w:eastAsia="Arial"/>
          <w:b/>
          <w:bCs/>
          <w:color w:val="000000" w:themeColor="text1"/>
        </w:rPr>
        <w:t xml:space="preserve">(contract, occupancy </w:t>
      </w:r>
      <w:r w:rsidRPr="002309EE">
        <w:rPr>
          <w:rFonts w:eastAsia="Arial"/>
          <w:b/>
          <w:bCs/>
          <w:color w:val="000000" w:themeColor="text1"/>
          <w:lang w:val="en"/>
        </w:rPr>
        <w:t>agreement, lease, or equivalent).</w:t>
      </w:r>
      <w:r w:rsidR="00083DD9">
        <w:rPr>
          <w:rFonts w:eastAsia="Arial"/>
          <w:b/>
          <w:bCs/>
          <w:color w:val="000000" w:themeColor="text1"/>
          <w:lang w:val="en"/>
        </w:rPr>
        <w:t xml:space="preserve"> </w:t>
      </w:r>
      <w:sdt>
        <w:sdtPr>
          <w:rPr>
            <w:rFonts w:eastAsia="Arial"/>
            <w:b/>
            <w:bCs/>
            <w:color w:val="000000" w:themeColor="text1"/>
            <w:lang w:val="en"/>
          </w:rPr>
          <w:id w:val="1357772522"/>
          <w:placeholder>
            <w:docPart w:val="CEC810249F434E38B59F5E6DC1A4DB1E"/>
          </w:placeholder>
          <w:showingPlcHdr/>
        </w:sdtPr>
        <w:sdtContent>
          <w:r w:rsidR="00083DD9" w:rsidRPr="000B40D1">
            <w:rPr>
              <w:rStyle w:val="PlaceholderText"/>
              <w:rFonts w:eastAsiaTheme="minorHAnsi"/>
            </w:rPr>
            <w:t>Click or tap here to enter text</w:t>
          </w:r>
        </w:sdtContent>
      </w:sdt>
    </w:p>
    <w:p w14:paraId="1F594719" w14:textId="77777777" w:rsidR="00D1704F" w:rsidRPr="00D1704F" w:rsidRDefault="00D1704F" w:rsidP="00D1704F">
      <w:pPr>
        <w:pStyle w:val="ListParagraph"/>
        <w:rPr>
          <w:rFonts w:eastAsia="Arial" w:cstheme="minorHAnsi"/>
          <w:b/>
          <w:bCs/>
          <w:color w:val="000000" w:themeColor="text1"/>
        </w:rPr>
      </w:pPr>
    </w:p>
    <w:p w14:paraId="40054B41" w14:textId="2B15E416" w:rsidR="00023312" w:rsidRPr="00FF7D7B" w:rsidRDefault="00D1704F" w:rsidP="002309EE">
      <w:pPr>
        <w:pStyle w:val="ListParagraph"/>
        <w:numPr>
          <w:ilvl w:val="0"/>
          <w:numId w:val="27"/>
        </w:numPr>
        <w:rPr>
          <w:rFonts w:eastAsia="Arial" w:cstheme="minorHAnsi"/>
          <w:b/>
          <w:bCs/>
          <w:color w:val="000000" w:themeColor="text1"/>
        </w:rPr>
      </w:pPr>
      <w:r>
        <w:rPr>
          <w:rFonts w:eastAsia="Arial"/>
          <w:b/>
          <w:bCs/>
          <w:color w:val="000000" w:themeColor="text1"/>
        </w:rPr>
        <w:t>De</w:t>
      </w:r>
      <w:r w:rsidR="002309EE" w:rsidRPr="002309EE">
        <w:rPr>
          <w:rFonts w:eastAsia="Arial"/>
          <w:b/>
          <w:bCs/>
          <w:color w:val="000000" w:themeColor="text1"/>
        </w:rPr>
        <w:t xml:space="preserve">monstrate how the project will be </w:t>
      </w:r>
      <w:r w:rsidR="002309EE" w:rsidRPr="002309EE">
        <w:rPr>
          <w:rFonts w:eastAsia="Arial"/>
          <w:b/>
          <w:bCs/>
          <w:color w:val="000000" w:themeColor="text1"/>
          <w:lang w:val="en"/>
        </w:rPr>
        <w:t>supplemented with resources from other public or private sources, that may include mainstream health, social, and employment programs such as Medicare, Medicaid, SSI, and SNAP.</w:t>
      </w:r>
      <w:r w:rsidR="00083DD9">
        <w:rPr>
          <w:rFonts w:eastAsia="Arial"/>
          <w:b/>
          <w:bCs/>
          <w:color w:val="000000" w:themeColor="text1"/>
          <w:lang w:val="en"/>
        </w:rPr>
        <w:t xml:space="preserve"> </w:t>
      </w:r>
      <w:sdt>
        <w:sdtPr>
          <w:rPr>
            <w:rFonts w:eastAsia="Arial"/>
            <w:b/>
            <w:bCs/>
            <w:color w:val="000000" w:themeColor="text1"/>
            <w:lang w:val="en"/>
          </w:rPr>
          <w:id w:val="-1316261085"/>
          <w:placeholder>
            <w:docPart w:val="D160EEAC27E94AB7A8430740B574C470"/>
          </w:placeholder>
          <w:showingPlcHdr/>
        </w:sdtPr>
        <w:sdtContent>
          <w:r w:rsidR="00083DD9" w:rsidRPr="000B40D1">
            <w:rPr>
              <w:rStyle w:val="PlaceholderText"/>
              <w:rFonts w:eastAsiaTheme="minorHAnsi"/>
            </w:rPr>
            <w:t>Click or tap here to enter text</w:t>
          </w:r>
        </w:sdtContent>
      </w:sdt>
    </w:p>
    <w:p w14:paraId="5AF4E923" w14:textId="77777777" w:rsidR="00FF7D7B" w:rsidRDefault="00FF7D7B" w:rsidP="00FF7D7B">
      <w:pPr>
        <w:ind w:left="360"/>
        <w:rPr>
          <w:rFonts w:eastAsia="Arial" w:cstheme="minorHAnsi"/>
          <w:b/>
          <w:bCs/>
          <w:lang w:val="en"/>
        </w:rPr>
      </w:pPr>
    </w:p>
    <w:p w14:paraId="4BFF4171" w14:textId="1B8F4ECB" w:rsidR="00FF7D7B" w:rsidRDefault="00FF7D7B" w:rsidP="00FF7D7B">
      <w:pPr>
        <w:rPr>
          <w:rFonts w:eastAsia="Arial" w:cstheme="minorHAnsi"/>
          <w:b/>
          <w:bCs/>
          <w:color w:val="000000" w:themeColor="text1"/>
          <w:u w:val="single"/>
        </w:rPr>
      </w:pPr>
      <w:r w:rsidRPr="00FF7D7B">
        <w:rPr>
          <w:rFonts w:eastAsia="Arial" w:cstheme="minorHAnsi"/>
          <w:b/>
          <w:bCs/>
          <w:color w:val="000000" w:themeColor="text1"/>
          <w:u w:val="single"/>
        </w:rPr>
        <w:t>Rapid Rehousing Projects Only:</w:t>
      </w:r>
    </w:p>
    <w:p w14:paraId="3D416EED" w14:textId="77777777" w:rsidR="00FF7D7B" w:rsidRPr="00FF7D7B" w:rsidRDefault="00FF7D7B" w:rsidP="00FF7D7B">
      <w:pPr>
        <w:rPr>
          <w:rFonts w:eastAsia="Arial" w:cstheme="minorHAnsi"/>
          <w:b/>
          <w:bCs/>
          <w:color w:val="000000" w:themeColor="text1"/>
          <w:u w:val="single"/>
        </w:rPr>
      </w:pPr>
    </w:p>
    <w:p w14:paraId="7332A41B" w14:textId="3587B7A0" w:rsidR="00FF7D7B" w:rsidRPr="00FF7D7B" w:rsidRDefault="00FF7D7B" w:rsidP="00FF7D7B">
      <w:pPr>
        <w:pStyle w:val="ListParagraph"/>
        <w:numPr>
          <w:ilvl w:val="0"/>
          <w:numId w:val="27"/>
        </w:numPr>
        <w:rPr>
          <w:rFonts w:eastAsia="Arial" w:cstheme="minorHAnsi"/>
          <w:b/>
          <w:bCs/>
          <w:color w:val="000000" w:themeColor="text1"/>
        </w:rPr>
      </w:pPr>
      <w:r w:rsidRPr="00FF7D7B">
        <w:rPr>
          <w:rFonts w:eastAsia="Arial" w:cstheme="minorHAnsi"/>
          <w:b/>
          <w:bCs/>
          <w:lang w:val="en"/>
        </w:rPr>
        <w:t xml:space="preserve">Describe how the provision of tenant-based </w:t>
      </w:r>
      <w:r w:rsidRPr="00FF7D7B">
        <w:rPr>
          <w:rFonts w:eastAsia="Arial" w:cstheme="minorHAnsi"/>
          <w:b/>
          <w:bCs/>
        </w:rPr>
        <w:t xml:space="preserve">rental assistance will help </w:t>
      </w:r>
      <w:r w:rsidRPr="00FF7D7B">
        <w:rPr>
          <w:rFonts w:eastAsia="Arial" w:cstheme="minorHAnsi"/>
          <w:b/>
          <w:bCs/>
          <w:lang w:val="en"/>
        </w:rPr>
        <w:t>individuals and families achieve self-sufficiency within 3 months or up to 24 months</w:t>
      </w:r>
      <w:r>
        <w:rPr>
          <w:rFonts w:eastAsia="Arial" w:cstheme="minorHAnsi"/>
          <w:b/>
          <w:bCs/>
          <w:lang w:val="en"/>
        </w:rPr>
        <w:t>.</w:t>
      </w:r>
      <w:r w:rsidR="000C43CD">
        <w:rPr>
          <w:rFonts w:eastAsia="Arial" w:cstheme="minorHAnsi"/>
          <w:b/>
          <w:bCs/>
          <w:lang w:val="en"/>
        </w:rPr>
        <w:t xml:space="preserve"> </w:t>
      </w:r>
      <w:sdt>
        <w:sdtPr>
          <w:rPr>
            <w:rFonts w:eastAsia="Arial" w:cstheme="minorHAnsi"/>
            <w:b/>
            <w:bCs/>
            <w:lang w:val="en"/>
          </w:rPr>
          <w:id w:val="1771738471"/>
          <w:placeholder>
            <w:docPart w:val="C44630F01B6E41919E5403F7D44A7B80"/>
          </w:placeholder>
          <w:showingPlcHdr/>
        </w:sdtPr>
        <w:sdtContent>
          <w:r w:rsidR="000C43CD" w:rsidRPr="000B40D1">
            <w:rPr>
              <w:rStyle w:val="PlaceholderText"/>
              <w:rFonts w:eastAsiaTheme="minorHAnsi"/>
            </w:rPr>
            <w:t>Click or tap here to enter text</w:t>
          </w:r>
        </w:sdtContent>
      </w:sdt>
    </w:p>
    <w:p w14:paraId="248B871E" w14:textId="13F70465" w:rsidR="00FF7D7B" w:rsidRDefault="00FF7D7B" w:rsidP="00FF7D7B">
      <w:pPr>
        <w:pStyle w:val="ListParagraph"/>
        <w:rPr>
          <w:rFonts w:eastAsia="Arial"/>
          <w:b/>
          <w:bCs/>
        </w:rPr>
      </w:pPr>
    </w:p>
    <w:p w14:paraId="4792C3A4" w14:textId="50A37011" w:rsidR="00FF7D7B" w:rsidRDefault="00FF7D7B" w:rsidP="00FF7D7B">
      <w:pPr>
        <w:pStyle w:val="ListParagraph"/>
        <w:numPr>
          <w:ilvl w:val="0"/>
          <w:numId w:val="27"/>
        </w:numPr>
        <w:rPr>
          <w:rFonts w:eastAsia="Arial"/>
          <w:b/>
          <w:bCs/>
        </w:rPr>
      </w:pPr>
      <w:r w:rsidRPr="00FF7D7B">
        <w:rPr>
          <w:rFonts w:eastAsia="Arial"/>
          <w:b/>
          <w:bCs/>
        </w:rPr>
        <w:t>Describe how the type of supportive services and assistance that will be offered to program participants (e.g., case management, substance use treatment, mental health treatment, and employment assistance) will ensure that the participant is able to successfully obtain self-sufficiency and exit homelessness.</w:t>
      </w:r>
      <w:r w:rsidR="000C43CD">
        <w:rPr>
          <w:rFonts w:eastAsia="Arial"/>
          <w:b/>
          <w:bCs/>
        </w:rPr>
        <w:t xml:space="preserve"> </w:t>
      </w:r>
      <w:sdt>
        <w:sdtPr>
          <w:rPr>
            <w:rFonts w:eastAsia="Arial"/>
            <w:b/>
            <w:bCs/>
          </w:rPr>
          <w:id w:val="-675420725"/>
          <w:placeholder>
            <w:docPart w:val="3CEBEEF6046743E9BFB00DB4BCC8B5AE"/>
          </w:placeholder>
          <w:showingPlcHdr/>
        </w:sdtPr>
        <w:sdtContent>
          <w:r w:rsidR="000C43CD" w:rsidRPr="000B40D1">
            <w:rPr>
              <w:rStyle w:val="PlaceholderText"/>
              <w:rFonts w:eastAsiaTheme="minorHAnsi"/>
            </w:rPr>
            <w:t>Click or tap here to enter text</w:t>
          </w:r>
        </w:sdtContent>
      </w:sdt>
    </w:p>
    <w:p w14:paraId="0789C111" w14:textId="77777777" w:rsidR="00FF7D7B" w:rsidRPr="00FF7D7B" w:rsidRDefault="00FF7D7B" w:rsidP="00FF7D7B">
      <w:pPr>
        <w:pStyle w:val="ListParagraph"/>
        <w:rPr>
          <w:rFonts w:eastAsia="Arial"/>
          <w:b/>
          <w:bCs/>
        </w:rPr>
      </w:pPr>
    </w:p>
    <w:p w14:paraId="29498B0D" w14:textId="5B26B673" w:rsidR="00FF7D7B" w:rsidRPr="00FF7D7B" w:rsidRDefault="00FF7D7B" w:rsidP="00FF7D7B">
      <w:pPr>
        <w:pStyle w:val="ListParagraph"/>
        <w:numPr>
          <w:ilvl w:val="0"/>
          <w:numId w:val="27"/>
        </w:numPr>
        <w:rPr>
          <w:rFonts w:eastAsia="Arial" w:cstheme="minorHAnsi"/>
          <w:b/>
          <w:bCs/>
          <w:color w:val="000000" w:themeColor="text1"/>
        </w:rPr>
      </w:pPr>
      <w:r>
        <w:rPr>
          <w:rFonts w:eastAsia="Arial" w:cstheme="minorHAnsi"/>
          <w:b/>
          <w:bCs/>
        </w:rPr>
        <w:t>Describe whether your organization has</w:t>
      </w:r>
      <w:r w:rsidRPr="008E06DE">
        <w:rPr>
          <w:rFonts w:eastAsia="Arial" w:cstheme="minorHAnsi"/>
          <w:b/>
          <w:bCs/>
        </w:rPr>
        <w:t xml:space="preserve"> previously </w:t>
      </w:r>
      <w:r w:rsidRPr="008E06DE">
        <w:rPr>
          <w:rFonts w:eastAsia="Arial" w:cstheme="minorHAnsi"/>
          <w:b/>
          <w:bCs/>
          <w:lang w:val="en"/>
        </w:rPr>
        <w:t xml:space="preserve">operated homelessness projects where outcomes for </w:t>
      </w:r>
      <w:r w:rsidRPr="008E06DE">
        <w:rPr>
          <w:rFonts w:eastAsia="Arial" w:cstheme="minorHAnsi"/>
          <w:b/>
          <w:bCs/>
        </w:rPr>
        <w:t xml:space="preserve">employment income were </w:t>
      </w:r>
      <w:r w:rsidRPr="008E06DE">
        <w:rPr>
          <w:rFonts w:eastAsia="Arial" w:cstheme="minorHAnsi"/>
          <w:b/>
          <w:bCs/>
          <w:lang w:val="en"/>
        </w:rPr>
        <w:t>improved compared to the average project in the CoC.</w:t>
      </w:r>
      <w:r w:rsidR="000C43CD">
        <w:rPr>
          <w:rFonts w:eastAsia="Arial" w:cstheme="minorHAnsi"/>
          <w:b/>
          <w:bCs/>
          <w:lang w:val="en"/>
        </w:rPr>
        <w:t xml:space="preserve"> </w:t>
      </w:r>
      <w:sdt>
        <w:sdtPr>
          <w:rPr>
            <w:rFonts w:eastAsia="Arial" w:cstheme="minorHAnsi"/>
            <w:b/>
            <w:bCs/>
            <w:lang w:val="en"/>
          </w:rPr>
          <w:id w:val="-1291509355"/>
          <w:placeholder>
            <w:docPart w:val="01A26BB7DDB5481E9A032F39F9E7C92C"/>
          </w:placeholder>
          <w:showingPlcHdr/>
        </w:sdtPr>
        <w:sdtContent>
          <w:r w:rsidR="000C43CD" w:rsidRPr="000B40D1">
            <w:rPr>
              <w:rStyle w:val="PlaceholderText"/>
              <w:rFonts w:eastAsiaTheme="minorHAnsi"/>
            </w:rPr>
            <w:t>Click or tap here to enter text</w:t>
          </w:r>
        </w:sdtContent>
      </w:sdt>
    </w:p>
    <w:p w14:paraId="556738F8" w14:textId="77777777" w:rsidR="00FF7D7B" w:rsidRPr="00FF7D7B" w:rsidRDefault="00FF7D7B" w:rsidP="00FF7D7B">
      <w:pPr>
        <w:pStyle w:val="ListParagraph"/>
        <w:rPr>
          <w:rFonts w:eastAsia="Arial" w:cstheme="minorHAnsi"/>
          <w:b/>
          <w:bCs/>
        </w:rPr>
      </w:pPr>
    </w:p>
    <w:p w14:paraId="367846D0" w14:textId="14426A72" w:rsidR="00FF7D7B" w:rsidRPr="00FF7D7B" w:rsidRDefault="00FF7D7B" w:rsidP="00FF7D7B">
      <w:pPr>
        <w:pStyle w:val="ListParagraph"/>
        <w:numPr>
          <w:ilvl w:val="0"/>
          <w:numId w:val="27"/>
        </w:numPr>
        <w:rPr>
          <w:rFonts w:eastAsia="Arial" w:cstheme="minorHAnsi"/>
          <w:b/>
          <w:bCs/>
        </w:rPr>
      </w:pPr>
      <w:r w:rsidRPr="00FF7D7B">
        <w:rPr>
          <w:rFonts w:eastAsia="Arial" w:cstheme="minorHAnsi"/>
          <w:b/>
          <w:bCs/>
          <w:lang w:val="en"/>
        </w:rPr>
        <w:t xml:space="preserve">Describe how the proposed project will require program participants to take part in supportive services </w:t>
      </w:r>
      <w:r w:rsidRPr="00FF7D7B">
        <w:rPr>
          <w:rFonts w:eastAsia="Arial" w:cstheme="minorHAnsi"/>
          <w:b/>
          <w:bCs/>
        </w:rPr>
        <w:t xml:space="preserve">(e.g. case management, life </w:t>
      </w:r>
      <w:r w:rsidRPr="00FF7D7B">
        <w:rPr>
          <w:rFonts w:eastAsia="Arial" w:cstheme="minorHAnsi"/>
          <w:b/>
          <w:bCs/>
          <w:lang w:val="en"/>
        </w:rPr>
        <w:t xml:space="preserve">skills, substance use treatment) in line with 24 CFR 578.75(h) by attaching a supportive service agreement </w:t>
      </w:r>
      <w:r w:rsidRPr="00FF7D7B">
        <w:rPr>
          <w:rFonts w:eastAsia="Arial" w:cstheme="minorHAnsi"/>
          <w:b/>
          <w:bCs/>
        </w:rPr>
        <w:t xml:space="preserve">(contract, occupancy </w:t>
      </w:r>
      <w:r w:rsidRPr="00FF7D7B">
        <w:rPr>
          <w:rFonts w:eastAsia="Arial" w:cstheme="minorHAnsi"/>
          <w:b/>
          <w:bCs/>
          <w:lang w:val="en"/>
        </w:rPr>
        <w:t>agreement, lease, or equivalent).</w:t>
      </w:r>
      <w:r w:rsidR="000C43CD">
        <w:rPr>
          <w:rFonts w:eastAsia="Arial" w:cstheme="minorHAnsi"/>
          <w:b/>
          <w:bCs/>
          <w:lang w:val="en"/>
        </w:rPr>
        <w:t xml:space="preserve"> </w:t>
      </w:r>
      <w:sdt>
        <w:sdtPr>
          <w:rPr>
            <w:rFonts w:eastAsia="Arial" w:cstheme="minorHAnsi"/>
            <w:b/>
            <w:bCs/>
            <w:lang w:val="en"/>
          </w:rPr>
          <w:id w:val="-2061632083"/>
          <w:placeholder>
            <w:docPart w:val="6E752CF27E9D45A6850DC146E35151E4"/>
          </w:placeholder>
          <w:showingPlcHdr/>
        </w:sdtPr>
        <w:sdtContent>
          <w:r w:rsidR="000C43CD" w:rsidRPr="000B40D1">
            <w:rPr>
              <w:rStyle w:val="PlaceholderText"/>
              <w:rFonts w:eastAsiaTheme="minorHAnsi"/>
            </w:rPr>
            <w:t>Click or tap here to enter tex</w:t>
          </w:r>
          <w:r w:rsidR="00804C30">
            <w:rPr>
              <w:rStyle w:val="PlaceholderText"/>
              <w:rFonts w:eastAsiaTheme="minorHAnsi"/>
            </w:rPr>
            <w:t>t</w:t>
          </w:r>
        </w:sdtContent>
      </w:sdt>
    </w:p>
    <w:p w14:paraId="79613279" w14:textId="77777777" w:rsidR="00FF7D7B" w:rsidRPr="00FF7D7B" w:rsidRDefault="00FF7D7B" w:rsidP="00FF7D7B">
      <w:pPr>
        <w:pStyle w:val="ListParagraph"/>
        <w:rPr>
          <w:rFonts w:eastAsia="Arial" w:cstheme="minorHAnsi"/>
          <w:b/>
          <w:bCs/>
          <w:color w:val="000000" w:themeColor="text1"/>
        </w:rPr>
      </w:pPr>
    </w:p>
    <w:p w14:paraId="4AE57BD9" w14:textId="437D1887" w:rsidR="00FF7D7B" w:rsidRPr="00FF7D7B" w:rsidRDefault="00FF7D7B" w:rsidP="00FF7D7B">
      <w:pPr>
        <w:pStyle w:val="ListParagraph"/>
        <w:numPr>
          <w:ilvl w:val="0"/>
          <w:numId w:val="27"/>
        </w:numPr>
        <w:rPr>
          <w:rFonts w:eastAsia="Arial" w:cstheme="minorHAnsi"/>
          <w:b/>
          <w:bCs/>
          <w:color w:val="000000" w:themeColor="text1"/>
        </w:rPr>
      </w:pPr>
      <w:r w:rsidRPr="008E06DE">
        <w:rPr>
          <w:rFonts w:eastAsia="Arial" w:cstheme="minorHAnsi"/>
          <w:b/>
          <w:bCs/>
        </w:rPr>
        <w:t xml:space="preserve">Explain how the project will be </w:t>
      </w:r>
      <w:r w:rsidRPr="008E06DE">
        <w:rPr>
          <w:rFonts w:eastAsia="Arial" w:cstheme="minorHAnsi"/>
          <w:b/>
          <w:bCs/>
          <w:lang w:val="en"/>
        </w:rPr>
        <w:t>supplemented with resources from other public or private sources, that may include mainstream health, social, and employment programs such as Medicare, Medicaid, SSI, and SNAP.</w:t>
      </w:r>
      <w:r w:rsidR="000C43CD">
        <w:rPr>
          <w:rFonts w:eastAsia="Arial" w:cstheme="minorHAnsi"/>
          <w:b/>
          <w:bCs/>
          <w:lang w:val="en"/>
        </w:rPr>
        <w:t xml:space="preserve"> </w:t>
      </w:r>
      <w:sdt>
        <w:sdtPr>
          <w:rPr>
            <w:rFonts w:eastAsia="Arial" w:cstheme="minorHAnsi"/>
            <w:b/>
            <w:bCs/>
            <w:lang w:val="en"/>
          </w:rPr>
          <w:id w:val="-536815833"/>
          <w:placeholder>
            <w:docPart w:val="31CBB057D6D641EDB2F35B457F5CBBD9"/>
          </w:placeholder>
          <w:showingPlcHdr/>
        </w:sdtPr>
        <w:sdtContent>
          <w:r w:rsidR="000C43CD" w:rsidRPr="000B40D1">
            <w:rPr>
              <w:rStyle w:val="PlaceholderText"/>
              <w:rFonts w:eastAsiaTheme="minorHAnsi"/>
            </w:rPr>
            <w:t>Click or tap here to enter text</w:t>
          </w:r>
        </w:sdtContent>
      </w:sdt>
    </w:p>
    <w:p w14:paraId="6DC36627" w14:textId="3C991B78" w:rsidR="001400F6" w:rsidRDefault="001400F6" w:rsidP="001400F6">
      <w:pPr>
        <w:keepNext/>
        <w:keepLines/>
        <w:shd w:val="clear" w:color="auto" w:fill="1F497D"/>
        <w:spacing w:before="120"/>
        <w:rPr>
          <w:color w:val="FFFFFF"/>
          <w:sz w:val="32"/>
          <w:szCs w:val="32"/>
        </w:rPr>
      </w:pPr>
      <w:bookmarkStart w:id="5" w:name="_heading=h.3znysh7" w:colFirst="0" w:colLast="0"/>
      <w:bookmarkStart w:id="6" w:name="_heading=h.tyjcwt" w:colFirst="0" w:colLast="0"/>
      <w:bookmarkEnd w:id="4"/>
      <w:bookmarkEnd w:id="5"/>
      <w:bookmarkEnd w:id="6"/>
      <w:r>
        <w:rPr>
          <w:color w:val="FFFFFF"/>
          <w:sz w:val="32"/>
          <w:szCs w:val="32"/>
        </w:rPr>
        <w:t>Section I</w:t>
      </w:r>
      <w:r w:rsidR="00023312">
        <w:rPr>
          <w:color w:val="FFFFFF"/>
          <w:sz w:val="32"/>
          <w:szCs w:val="32"/>
        </w:rPr>
        <w:t>V</w:t>
      </w:r>
      <w:r>
        <w:rPr>
          <w:color w:val="FFFFFF"/>
          <w:sz w:val="32"/>
          <w:szCs w:val="32"/>
        </w:rPr>
        <w:t xml:space="preserve"> – </w:t>
      </w:r>
      <w:r w:rsidR="00D1704F">
        <w:rPr>
          <w:color w:val="FFFFFF"/>
          <w:sz w:val="32"/>
          <w:szCs w:val="32"/>
        </w:rPr>
        <w:t xml:space="preserve">Expansion </w:t>
      </w:r>
      <w:proofErr w:type="spellStart"/>
      <w:r w:rsidR="00D1704F">
        <w:rPr>
          <w:color w:val="FFFFFF"/>
          <w:sz w:val="32"/>
          <w:szCs w:val="32"/>
        </w:rPr>
        <w:t>Critera</w:t>
      </w:r>
      <w:proofErr w:type="spellEnd"/>
    </w:p>
    <w:p w14:paraId="3F9E41EB" w14:textId="1F22B9E3" w:rsidR="00A33E8D" w:rsidRDefault="001400F6" w:rsidP="00A33E8D">
      <w:pPr>
        <w:ind w:left="720"/>
        <w:rPr>
          <w:b/>
        </w:rPr>
      </w:pPr>
      <w:r>
        <w:rPr>
          <w:b/>
        </w:rPr>
        <w:t xml:space="preserve">          </w:t>
      </w:r>
    </w:p>
    <w:p w14:paraId="2FE99CAF" w14:textId="4D663E4F" w:rsidR="00A33E8D" w:rsidRDefault="00A33E8D" w:rsidP="002309EE">
      <w:pPr>
        <w:numPr>
          <w:ilvl w:val="0"/>
          <w:numId w:val="27"/>
        </w:numPr>
        <w:jc w:val="both"/>
        <w:rPr>
          <w:b/>
        </w:rPr>
      </w:pPr>
      <w:r>
        <w:rPr>
          <w:b/>
        </w:rPr>
        <w:t xml:space="preserve">Will this expansion project increase the number of program participants?    </w:t>
      </w:r>
      <w:sdt>
        <w:sdtPr>
          <w:rPr>
            <w:bCs/>
          </w:rPr>
          <w:id w:val="-1445455018"/>
          <w14:checkbox>
            <w14:checked w14:val="0"/>
            <w14:checkedState w14:val="2612" w14:font="MS Gothic"/>
            <w14:uncheckedState w14:val="2610" w14:font="MS Gothic"/>
          </w14:checkbox>
        </w:sdtPr>
        <w:sdtContent>
          <w:r w:rsidRPr="00A33E8D">
            <w:rPr>
              <w:rFonts w:ascii="MS Gothic" w:eastAsia="MS Gothic" w:hAnsi="MS Gothic" w:hint="eastAsia"/>
              <w:bCs/>
            </w:rPr>
            <w:t>☐</w:t>
          </w:r>
        </w:sdtContent>
      </w:sdt>
      <w:r w:rsidRPr="00A33E8D">
        <w:rPr>
          <w:bCs/>
        </w:rPr>
        <w:t xml:space="preserve">Yes </w:t>
      </w:r>
      <w:r>
        <w:rPr>
          <w:bCs/>
        </w:rPr>
        <w:t xml:space="preserve">  </w:t>
      </w:r>
      <w:r w:rsidRPr="00A33E8D">
        <w:rPr>
          <w:bCs/>
        </w:rPr>
        <w:t xml:space="preserve"> </w:t>
      </w:r>
      <w:sdt>
        <w:sdtPr>
          <w:rPr>
            <w:bCs/>
          </w:rPr>
          <w:id w:val="-1015380490"/>
          <w14:checkbox>
            <w14:checked w14:val="0"/>
            <w14:checkedState w14:val="2612" w14:font="MS Gothic"/>
            <w14:uncheckedState w14:val="2610" w14:font="MS Gothic"/>
          </w14:checkbox>
        </w:sdtPr>
        <w:sdtContent>
          <w:r w:rsidRPr="00A33E8D">
            <w:rPr>
              <w:rFonts w:ascii="MS Gothic" w:eastAsia="MS Gothic" w:hAnsi="MS Gothic" w:hint="eastAsia"/>
              <w:bCs/>
            </w:rPr>
            <w:t>☐</w:t>
          </w:r>
        </w:sdtContent>
      </w:sdt>
      <w:r w:rsidRPr="00A33E8D">
        <w:rPr>
          <w:bCs/>
        </w:rPr>
        <w:t xml:space="preserve"> No</w:t>
      </w:r>
    </w:p>
    <w:p w14:paraId="6022925F" w14:textId="26AE92C9" w:rsidR="00A33E8D" w:rsidRDefault="00A33E8D" w:rsidP="002309EE">
      <w:pPr>
        <w:numPr>
          <w:ilvl w:val="0"/>
          <w:numId w:val="27"/>
        </w:numPr>
        <w:spacing w:before="240"/>
        <w:jc w:val="both"/>
        <w:rPr>
          <w:bCs/>
          <w:i/>
          <w:iCs/>
        </w:rPr>
      </w:pPr>
      <w:r>
        <w:rPr>
          <w:b/>
        </w:rPr>
        <w:t>If yes</w:t>
      </w:r>
      <w:r w:rsidR="00BB12F6">
        <w:rPr>
          <w:b/>
        </w:rPr>
        <w:t xml:space="preserve"> to question 5</w:t>
      </w:r>
      <w:r>
        <w:rPr>
          <w:b/>
        </w:rPr>
        <w:t xml:space="preserve">, </w:t>
      </w:r>
      <w:r w:rsidR="00BB12F6">
        <w:rPr>
          <w:b/>
        </w:rPr>
        <w:t>provide c</w:t>
      </w:r>
      <w:r w:rsidRPr="00A33E8D">
        <w:rPr>
          <w:b/>
        </w:rPr>
        <w:t>urrently approved renewal numbers (from renewal grant application from the screen indicated below).</w:t>
      </w:r>
      <w:r>
        <w:rPr>
          <w:rFonts w:ascii="Arial"/>
          <w:b/>
          <w:color w:val="040404"/>
          <w:spacing w:val="40"/>
        </w:rPr>
        <w:t xml:space="preserve"> </w:t>
      </w:r>
      <w:r w:rsidRPr="00A33E8D">
        <w:rPr>
          <w:bCs/>
          <w:i/>
          <w:iCs/>
        </w:rPr>
        <w:t>The numbers for this section must be the point-in-time numbers according to the current grant agreement or grant agreement as amended for the renewal project. Use the numbers entered in the renewal project application from the screens identified below.</w:t>
      </w:r>
    </w:p>
    <w:p w14:paraId="29297CA1" w14:textId="3B34A8E8" w:rsidR="00A33E8D" w:rsidRPr="00A33E8D" w:rsidRDefault="00A33E8D" w:rsidP="002309EE">
      <w:pPr>
        <w:numPr>
          <w:ilvl w:val="1"/>
          <w:numId w:val="27"/>
        </w:numPr>
        <w:spacing w:before="240"/>
        <w:jc w:val="both"/>
        <w:rPr>
          <w:bCs/>
          <w:i/>
          <w:iCs/>
        </w:rPr>
      </w:pPr>
      <w:r w:rsidRPr="00A33E8D">
        <w:rPr>
          <w:b/>
        </w:rPr>
        <w:t>Number of persons (</w:t>
      </w:r>
      <w:r>
        <w:rPr>
          <w:b/>
        </w:rPr>
        <w:t>f</w:t>
      </w:r>
      <w:r w:rsidRPr="00A33E8D">
        <w:rPr>
          <w:b/>
        </w:rPr>
        <w:t xml:space="preserve">rom e-snaps renewal application Screen 5A): </w:t>
      </w:r>
      <w:sdt>
        <w:sdtPr>
          <w:rPr>
            <w:b/>
          </w:rPr>
          <w:id w:val="-132414950"/>
          <w:placeholder>
            <w:docPart w:val="9A0EFD2428394D9FBC4501DEA70692BA"/>
          </w:placeholder>
          <w:showingPlcHdr/>
        </w:sdtPr>
        <w:sdtContent>
          <w:r>
            <w:rPr>
              <w:rStyle w:val="PlaceholderText"/>
              <w:rFonts w:eastAsiaTheme="minorHAnsi"/>
            </w:rPr>
            <w:t>Enter #</w:t>
          </w:r>
        </w:sdtContent>
      </w:sdt>
    </w:p>
    <w:p w14:paraId="2B261F21" w14:textId="373218C2" w:rsidR="00A33E8D" w:rsidRPr="00130AD7" w:rsidRDefault="00A33E8D" w:rsidP="002309EE">
      <w:pPr>
        <w:numPr>
          <w:ilvl w:val="1"/>
          <w:numId w:val="27"/>
        </w:numPr>
        <w:spacing w:before="240"/>
        <w:jc w:val="both"/>
        <w:rPr>
          <w:bCs/>
          <w:i/>
          <w:iCs/>
        </w:rPr>
      </w:pPr>
      <w:r>
        <w:rPr>
          <w:b/>
        </w:rPr>
        <w:t xml:space="preserve">Number of units (from e-snaps renewal application Screen 4B): </w:t>
      </w:r>
      <w:sdt>
        <w:sdtPr>
          <w:rPr>
            <w:b/>
          </w:rPr>
          <w:id w:val="2005014370"/>
          <w:placeholder>
            <w:docPart w:val="667006A8E7424D89B2DE8B1749B8F394"/>
          </w:placeholder>
          <w:showingPlcHdr/>
        </w:sdtPr>
        <w:sdtContent>
          <w:r>
            <w:rPr>
              <w:rStyle w:val="PlaceholderText"/>
              <w:rFonts w:eastAsiaTheme="minorHAnsi"/>
            </w:rPr>
            <w:t>Enter #</w:t>
          </w:r>
        </w:sdtContent>
      </w:sdt>
    </w:p>
    <w:p w14:paraId="322F7126" w14:textId="0E7BF350" w:rsidR="00130AD7" w:rsidRPr="00BB12F6" w:rsidRDefault="00130AD7" w:rsidP="002309EE">
      <w:pPr>
        <w:numPr>
          <w:ilvl w:val="1"/>
          <w:numId w:val="27"/>
        </w:numPr>
        <w:spacing w:before="240"/>
        <w:jc w:val="both"/>
        <w:rPr>
          <w:bCs/>
          <w:i/>
          <w:iCs/>
        </w:rPr>
      </w:pPr>
      <w:r>
        <w:rPr>
          <w:b/>
        </w:rPr>
        <w:t xml:space="preserve">Number of beds (from renewal application Screen 4B): </w:t>
      </w:r>
      <w:sdt>
        <w:sdtPr>
          <w:rPr>
            <w:b/>
          </w:rPr>
          <w:id w:val="1084802574"/>
          <w:placeholder>
            <w:docPart w:val="FAA998E0503344E3A45E93D4723AF2C1"/>
          </w:placeholder>
          <w:showingPlcHdr/>
        </w:sdtPr>
        <w:sdtContent>
          <w:r>
            <w:rPr>
              <w:rStyle w:val="PlaceholderText"/>
              <w:rFonts w:eastAsiaTheme="minorHAnsi"/>
            </w:rPr>
            <w:t>Enter #</w:t>
          </w:r>
        </w:sdtContent>
      </w:sdt>
    </w:p>
    <w:p w14:paraId="3985F5DA" w14:textId="58EB05C2" w:rsidR="00BB12F6" w:rsidRPr="00BB12F6" w:rsidRDefault="00BB12F6" w:rsidP="002309EE">
      <w:pPr>
        <w:numPr>
          <w:ilvl w:val="0"/>
          <w:numId w:val="27"/>
        </w:numPr>
        <w:spacing w:before="240"/>
        <w:jc w:val="both"/>
        <w:rPr>
          <w:bCs/>
          <w:i/>
          <w:iCs/>
        </w:rPr>
      </w:pPr>
      <w:r>
        <w:rPr>
          <w:b/>
        </w:rPr>
        <w:t xml:space="preserve">New effort: If yes to question 5, provide the newly requested number to add. </w:t>
      </w:r>
      <w:r>
        <w:rPr>
          <w:bCs/>
          <w:i/>
          <w:iCs/>
        </w:rPr>
        <w:t>Enter the proposed point-in-time numbers that will be added to the renewal project.)</w:t>
      </w:r>
    </w:p>
    <w:p w14:paraId="412357A2" w14:textId="209C02D9" w:rsidR="00BB12F6" w:rsidRPr="00BB12F6" w:rsidRDefault="00BB12F6" w:rsidP="002309EE">
      <w:pPr>
        <w:numPr>
          <w:ilvl w:val="1"/>
          <w:numId w:val="27"/>
        </w:numPr>
        <w:spacing w:before="240"/>
        <w:jc w:val="both"/>
        <w:rPr>
          <w:bCs/>
          <w:i/>
          <w:iCs/>
        </w:rPr>
      </w:pPr>
      <w:r>
        <w:rPr>
          <w:b/>
        </w:rPr>
        <w:t xml:space="preserve">Number of additional persons: </w:t>
      </w:r>
      <w:sdt>
        <w:sdtPr>
          <w:rPr>
            <w:b/>
          </w:rPr>
          <w:id w:val="1302724147"/>
          <w:placeholder>
            <w:docPart w:val="1CF1F9E4A4CC4415B66FD0DB5B9A633E"/>
          </w:placeholder>
          <w:showingPlcHdr/>
        </w:sdtPr>
        <w:sdtContent>
          <w:r>
            <w:rPr>
              <w:rStyle w:val="PlaceholderText"/>
              <w:rFonts w:eastAsiaTheme="minorHAnsi"/>
            </w:rPr>
            <w:t>Enter #</w:t>
          </w:r>
        </w:sdtContent>
      </w:sdt>
    </w:p>
    <w:p w14:paraId="4498CC4B" w14:textId="35735073" w:rsidR="00BB12F6" w:rsidRPr="00BB12F6" w:rsidRDefault="00BB12F6" w:rsidP="002309EE">
      <w:pPr>
        <w:numPr>
          <w:ilvl w:val="1"/>
          <w:numId w:val="27"/>
        </w:numPr>
        <w:spacing w:before="240"/>
        <w:jc w:val="both"/>
        <w:rPr>
          <w:bCs/>
          <w:i/>
          <w:iCs/>
        </w:rPr>
      </w:pPr>
      <w:r>
        <w:rPr>
          <w:b/>
        </w:rPr>
        <w:t xml:space="preserve">Number of additional units: </w:t>
      </w:r>
      <w:sdt>
        <w:sdtPr>
          <w:rPr>
            <w:b/>
          </w:rPr>
          <w:id w:val="-161779744"/>
          <w:placeholder>
            <w:docPart w:val="F8BC241E77064B39B6BF79BFE450B726"/>
          </w:placeholder>
          <w:showingPlcHdr/>
        </w:sdtPr>
        <w:sdtContent>
          <w:r>
            <w:rPr>
              <w:rStyle w:val="PlaceholderText"/>
              <w:rFonts w:eastAsiaTheme="minorHAnsi"/>
            </w:rPr>
            <w:t>Enter #</w:t>
          </w:r>
        </w:sdtContent>
      </w:sdt>
    </w:p>
    <w:p w14:paraId="3F8FE26F" w14:textId="1DCD99A7" w:rsidR="00BB12F6" w:rsidRPr="00D5135C" w:rsidRDefault="00BB12F6" w:rsidP="002309EE">
      <w:pPr>
        <w:numPr>
          <w:ilvl w:val="1"/>
          <w:numId w:val="27"/>
        </w:numPr>
        <w:spacing w:before="240"/>
        <w:jc w:val="both"/>
        <w:rPr>
          <w:bCs/>
          <w:i/>
          <w:iCs/>
        </w:rPr>
      </w:pPr>
      <w:r>
        <w:rPr>
          <w:b/>
        </w:rPr>
        <w:t xml:space="preserve">Number of additional beds: </w:t>
      </w:r>
      <w:sdt>
        <w:sdtPr>
          <w:rPr>
            <w:b/>
          </w:rPr>
          <w:id w:val="-368841207"/>
          <w:placeholder>
            <w:docPart w:val="6C99A4DFB7F349269C6EFEE4648647C2"/>
          </w:placeholder>
          <w:showingPlcHdr/>
        </w:sdtPr>
        <w:sdtContent>
          <w:r>
            <w:rPr>
              <w:rStyle w:val="PlaceholderText"/>
              <w:rFonts w:eastAsiaTheme="minorHAnsi"/>
            </w:rPr>
            <w:t>Enter #</w:t>
          </w:r>
        </w:sdtContent>
      </w:sdt>
    </w:p>
    <w:p w14:paraId="5C524630" w14:textId="7DB6F3A7" w:rsidR="00D5135C" w:rsidRPr="00D5135C" w:rsidRDefault="00D5135C" w:rsidP="002309EE">
      <w:pPr>
        <w:numPr>
          <w:ilvl w:val="0"/>
          <w:numId w:val="27"/>
        </w:numPr>
        <w:spacing w:before="240"/>
        <w:jc w:val="both"/>
        <w:rPr>
          <w:bCs/>
          <w:i/>
          <w:iCs/>
        </w:rPr>
      </w:pPr>
      <w:r>
        <w:rPr>
          <w:b/>
        </w:rPr>
        <w:t>Will this expansion project provide additional supportive services to program participants?</w:t>
      </w:r>
    </w:p>
    <w:p w14:paraId="5A83F87D" w14:textId="18C44598" w:rsidR="00D5135C" w:rsidRDefault="00000000" w:rsidP="00D5135C">
      <w:pPr>
        <w:spacing w:before="240"/>
        <w:ind w:left="720"/>
        <w:jc w:val="both"/>
        <w:rPr>
          <w:bCs/>
        </w:rPr>
      </w:pPr>
      <w:sdt>
        <w:sdtPr>
          <w:rPr>
            <w:bCs/>
          </w:rPr>
          <w:id w:val="-1229145777"/>
          <w14:checkbox>
            <w14:checked w14:val="0"/>
            <w14:checkedState w14:val="2612" w14:font="MS Gothic"/>
            <w14:uncheckedState w14:val="2610" w14:font="MS Gothic"/>
          </w14:checkbox>
        </w:sdtPr>
        <w:sdtContent>
          <w:r w:rsidR="00D5135C">
            <w:rPr>
              <w:rFonts w:ascii="MS Gothic" w:eastAsia="MS Gothic" w:hAnsi="MS Gothic" w:hint="eastAsia"/>
              <w:bCs/>
            </w:rPr>
            <w:t>☐</w:t>
          </w:r>
        </w:sdtContent>
      </w:sdt>
      <w:r w:rsidR="00D5135C">
        <w:rPr>
          <w:bCs/>
        </w:rPr>
        <w:t xml:space="preserve"> Yes   </w:t>
      </w:r>
      <w:sdt>
        <w:sdtPr>
          <w:rPr>
            <w:bCs/>
          </w:rPr>
          <w:id w:val="-1873762898"/>
          <w14:checkbox>
            <w14:checked w14:val="0"/>
            <w14:checkedState w14:val="2612" w14:font="MS Gothic"/>
            <w14:uncheckedState w14:val="2610" w14:font="MS Gothic"/>
          </w14:checkbox>
        </w:sdtPr>
        <w:sdtContent>
          <w:r w:rsidR="00D5135C">
            <w:rPr>
              <w:rFonts w:ascii="MS Gothic" w:eastAsia="MS Gothic" w:hAnsi="MS Gothic" w:hint="eastAsia"/>
              <w:bCs/>
            </w:rPr>
            <w:t>☐</w:t>
          </w:r>
        </w:sdtContent>
      </w:sdt>
      <w:r w:rsidR="00D5135C">
        <w:rPr>
          <w:bCs/>
        </w:rPr>
        <w:t xml:space="preserve">  No</w:t>
      </w:r>
    </w:p>
    <w:p w14:paraId="0CA4A98B" w14:textId="77777777" w:rsidR="00D5135C" w:rsidRPr="00D5135C" w:rsidRDefault="00D5135C" w:rsidP="002309EE">
      <w:pPr>
        <w:numPr>
          <w:ilvl w:val="0"/>
          <w:numId w:val="27"/>
        </w:numPr>
        <w:spacing w:before="240"/>
        <w:jc w:val="both"/>
        <w:rPr>
          <w:bCs/>
          <w:i/>
          <w:iCs/>
        </w:rPr>
      </w:pPr>
      <w:r>
        <w:rPr>
          <w:b/>
        </w:rPr>
        <w:t>If yes to question 8, indicate how the project will provide additional supportive services to program participants.</w:t>
      </w:r>
      <w:r>
        <w:rPr>
          <w:bCs/>
        </w:rPr>
        <w:t xml:space="preserve"> </w:t>
      </w:r>
      <w:r>
        <w:rPr>
          <w:bCs/>
          <w:i/>
          <w:iCs/>
        </w:rPr>
        <w:t>Check one or both boxes to indicate the expanded supportive services.</w:t>
      </w:r>
    </w:p>
    <w:p w14:paraId="18E3A79D" w14:textId="77777777" w:rsidR="00D5135C" w:rsidRDefault="00000000" w:rsidP="00D5135C">
      <w:pPr>
        <w:spacing w:before="240"/>
        <w:ind w:left="720"/>
        <w:jc w:val="both"/>
        <w:rPr>
          <w:bCs/>
        </w:rPr>
      </w:pPr>
      <w:sdt>
        <w:sdtPr>
          <w:rPr>
            <w:bCs/>
          </w:rPr>
          <w:id w:val="-243955272"/>
          <w14:checkbox>
            <w14:checked w14:val="0"/>
            <w14:checkedState w14:val="2612" w14:font="MS Gothic"/>
            <w14:uncheckedState w14:val="2610" w14:font="MS Gothic"/>
          </w14:checkbox>
        </w:sdtPr>
        <w:sdtContent>
          <w:r w:rsidR="00D5135C">
            <w:rPr>
              <w:rFonts w:ascii="MS Gothic" w:eastAsia="MS Gothic" w:hAnsi="MS Gothic" w:hint="eastAsia"/>
              <w:bCs/>
            </w:rPr>
            <w:t>☐</w:t>
          </w:r>
        </w:sdtContent>
      </w:sdt>
      <w:r w:rsidR="00D5135C">
        <w:rPr>
          <w:bCs/>
        </w:rPr>
        <w:t xml:space="preserve"> Increase the number of or expand supportive services provided</w:t>
      </w:r>
    </w:p>
    <w:p w14:paraId="65CBA42C" w14:textId="13A68759" w:rsidR="00A33E8D" w:rsidRDefault="00000000" w:rsidP="007211CB">
      <w:pPr>
        <w:spacing w:before="240"/>
        <w:ind w:left="720"/>
        <w:jc w:val="both"/>
        <w:rPr>
          <w:bCs/>
        </w:rPr>
      </w:pPr>
      <w:sdt>
        <w:sdtPr>
          <w:rPr>
            <w:bCs/>
          </w:rPr>
          <w:id w:val="831712819"/>
          <w14:checkbox>
            <w14:checked w14:val="0"/>
            <w14:checkedState w14:val="2612" w14:font="MS Gothic"/>
            <w14:uncheckedState w14:val="2610" w14:font="MS Gothic"/>
          </w14:checkbox>
        </w:sdtPr>
        <w:sdtContent>
          <w:r w:rsidR="00D5135C">
            <w:rPr>
              <w:rFonts w:ascii="MS Gothic" w:eastAsia="MS Gothic" w:hAnsi="MS Gothic" w:hint="eastAsia"/>
              <w:bCs/>
            </w:rPr>
            <w:t>☐</w:t>
          </w:r>
        </w:sdtContent>
      </w:sdt>
      <w:r w:rsidR="00D5135C">
        <w:rPr>
          <w:bCs/>
        </w:rPr>
        <w:t xml:space="preserve"> Increase frequency or intensity of supportive services </w:t>
      </w:r>
    </w:p>
    <w:p w14:paraId="37921C0B" w14:textId="573BB060" w:rsidR="00447AB4" w:rsidRPr="00D1704F" w:rsidRDefault="007211CB" w:rsidP="002309EE">
      <w:pPr>
        <w:numPr>
          <w:ilvl w:val="0"/>
          <w:numId w:val="27"/>
        </w:numPr>
        <w:spacing w:before="240"/>
        <w:jc w:val="both"/>
        <w:rPr>
          <w:bCs/>
          <w:i/>
          <w:iCs/>
        </w:rPr>
      </w:pPr>
      <w:r w:rsidRPr="00751090">
        <w:rPr>
          <w:rFonts w:eastAsia="Arial" w:cstheme="minorHAnsi"/>
          <w:b/>
          <w:bCs/>
          <w:color w:val="000000" w:themeColor="text1"/>
        </w:rPr>
        <w:t>Please provide more detail regarding the supportive services expansion request, including a justification for this expansion, local quantitative data to support the request and relevant case management ratios.</w:t>
      </w:r>
      <w:r>
        <w:rPr>
          <w:rFonts w:ascii="Calibri"/>
          <w:b/>
          <w:color w:val="040404"/>
          <w:sz w:val="25"/>
        </w:rPr>
        <w:t xml:space="preserve"> </w:t>
      </w:r>
      <w:sdt>
        <w:sdtPr>
          <w:rPr>
            <w:rFonts w:ascii="Calibri"/>
            <w:b/>
            <w:color w:val="040404"/>
            <w:sz w:val="25"/>
          </w:rPr>
          <w:id w:val="-1745182356"/>
          <w:placeholder>
            <w:docPart w:val="45935AA78F3843BE8F5CF4475E539D08"/>
          </w:placeholder>
          <w:showingPlcHdr/>
        </w:sdtPr>
        <w:sdtContent>
          <w:r w:rsidRPr="000B40D1">
            <w:rPr>
              <w:rStyle w:val="PlaceholderText"/>
              <w:rFonts w:eastAsiaTheme="minorHAnsi"/>
            </w:rPr>
            <w:t>Click or tap here to enter tex</w:t>
          </w:r>
          <w:r>
            <w:rPr>
              <w:rStyle w:val="PlaceholderText"/>
              <w:rFonts w:eastAsiaTheme="minorHAnsi"/>
            </w:rPr>
            <w:t>t</w:t>
          </w:r>
        </w:sdtContent>
      </w:sdt>
    </w:p>
    <w:p w14:paraId="196D44CE" w14:textId="4BFEC2FD" w:rsidR="00D1704F" w:rsidRPr="00D1704F" w:rsidRDefault="00D1704F" w:rsidP="00D1704F">
      <w:pPr>
        <w:keepNext/>
        <w:keepLines/>
        <w:shd w:val="clear" w:color="auto" w:fill="1F497D"/>
        <w:spacing w:before="120"/>
        <w:rPr>
          <w:color w:val="FFFFFF"/>
          <w:sz w:val="32"/>
          <w:szCs w:val="32"/>
        </w:rPr>
      </w:pPr>
      <w:r w:rsidRPr="00D1704F">
        <w:rPr>
          <w:color w:val="FFFFFF"/>
          <w:sz w:val="32"/>
          <w:szCs w:val="32"/>
        </w:rPr>
        <w:t xml:space="preserve">Section </w:t>
      </w:r>
      <w:r>
        <w:rPr>
          <w:color w:val="FFFFFF"/>
          <w:sz w:val="32"/>
          <w:szCs w:val="32"/>
        </w:rPr>
        <w:t>V</w:t>
      </w:r>
      <w:r w:rsidRPr="00D1704F">
        <w:rPr>
          <w:color w:val="FFFFFF"/>
          <w:sz w:val="32"/>
          <w:szCs w:val="32"/>
        </w:rPr>
        <w:t xml:space="preserve"> – </w:t>
      </w:r>
      <w:r>
        <w:rPr>
          <w:color w:val="FFFFFF"/>
          <w:sz w:val="32"/>
          <w:szCs w:val="32"/>
        </w:rPr>
        <w:t>Local Criteria</w:t>
      </w:r>
    </w:p>
    <w:p w14:paraId="3D9A412D" w14:textId="77777777" w:rsidR="00D1704F" w:rsidRDefault="00D1704F" w:rsidP="00D1704F">
      <w:pPr>
        <w:rPr>
          <w:rFonts w:eastAsia="Arial" w:cstheme="minorHAnsi"/>
          <w:b/>
          <w:bCs/>
          <w:color w:val="000000" w:themeColor="text1"/>
        </w:rPr>
      </w:pPr>
    </w:p>
    <w:p w14:paraId="5AEA3C1E" w14:textId="3F28A3B1" w:rsidR="00D1704F" w:rsidRDefault="00D1704F" w:rsidP="00D1704F">
      <w:pPr>
        <w:pStyle w:val="ListParagraph"/>
        <w:numPr>
          <w:ilvl w:val="0"/>
          <w:numId w:val="27"/>
        </w:numPr>
        <w:rPr>
          <w:rFonts w:eastAsia="Arial" w:cstheme="minorHAnsi"/>
          <w:b/>
          <w:bCs/>
          <w:color w:val="000000" w:themeColor="text1"/>
        </w:rPr>
      </w:pPr>
      <w:r w:rsidRPr="00D1704F">
        <w:rPr>
          <w:rFonts w:eastAsia="Arial" w:cstheme="minorHAnsi"/>
          <w:b/>
          <w:bCs/>
          <w:color w:val="000000" w:themeColor="text1"/>
        </w:rPr>
        <w:t>Describe if the project utilizes housing and healthcare resources not including CoC or ESG Programs, and whether these leveraged resources provide at least 25 percent of the units included in the project. Provide total dollar amount leveraged from housing and healthcare resources, and the total percent of units included in the project that leverage these resources.</w:t>
      </w:r>
      <w:r>
        <w:rPr>
          <w:rFonts w:eastAsia="Arial" w:cstheme="minorHAnsi"/>
          <w:b/>
          <w:bCs/>
          <w:color w:val="000000" w:themeColor="text1"/>
        </w:rPr>
        <w:t xml:space="preserve"> </w:t>
      </w:r>
    </w:p>
    <w:p w14:paraId="372C18D7" w14:textId="31C1CC58" w:rsidR="00D343F3" w:rsidRDefault="00000000" w:rsidP="00D1704F">
      <w:pPr>
        <w:pStyle w:val="ListParagraph"/>
        <w:rPr>
          <w:rFonts w:eastAsia="Arial" w:cstheme="minorHAnsi"/>
          <w:b/>
          <w:bCs/>
          <w:color w:val="000000" w:themeColor="text1"/>
        </w:rPr>
        <w:sectPr w:rsidR="00D343F3" w:rsidSect="001400F6">
          <w:headerReference w:type="even" r:id="rId18"/>
          <w:headerReference w:type="default" r:id="rId19"/>
          <w:footerReference w:type="even" r:id="rId20"/>
          <w:footerReference w:type="default" r:id="rId21"/>
          <w:headerReference w:type="first" r:id="rId22"/>
          <w:footerReference w:type="first" r:id="rId23"/>
          <w:pgSz w:w="12240" w:h="15840" w:code="1"/>
          <w:pgMar w:top="720" w:right="720" w:bottom="720" w:left="720" w:header="288" w:footer="720" w:gutter="0"/>
          <w:pgNumType w:start="1"/>
          <w:cols w:space="720"/>
          <w:noEndnote/>
          <w:docGrid w:linePitch="326"/>
        </w:sectPr>
      </w:pPr>
      <w:sdt>
        <w:sdtPr>
          <w:rPr>
            <w:rFonts w:eastAsia="Arial" w:cstheme="minorHAnsi"/>
            <w:b/>
            <w:bCs/>
            <w:color w:val="000000" w:themeColor="text1"/>
          </w:rPr>
          <w:id w:val="118117930"/>
          <w:placeholder>
            <w:docPart w:val="8797072AE51C41979EC5013204D63F74"/>
          </w:placeholder>
          <w:showingPlcHdr/>
        </w:sdtPr>
        <w:sdtContent>
          <w:r w:rsidR="00D1704F" w:rsidRPr="000B40D1">
            <w:rPr>
              <w:rStyle w:val="PlaceholderText"/>
              <w:rFonts w:eastAsiaTheme="minorHAnsi"/>
            </w:rPr>
            <w:t>Click or tap here to enter text</w:t>
          </w:r>
        </w:sdtContent>
      </w:sdt>
    </w:p>
    <w:p w14:paraId="219CFCCE" w14:textId="77777777" w:rsidR="00D343F3" w:rsidRPr="00D343F3" w:rsidRDefault="00D343F3" w:rsidP="00D343F3">
      <w:pPr>
        <w:rPr>
          <w:rFonts w:eastAsia="Arial" w:cstheme="minorHAnsi"/>
          <w:b/>
          <w:bCs/>
          <w:color w:val="000000" w:themeColor="text1"/>
        </w:rPr>
      </w:pPr>
    </w:p>
    <w:p w14:paraId="695090D6" w14:textId="77777777" w:rsidR="00D343F3" w:rsidRPr="00FB4FDE" w:rsidRDefault="00D343F3" w:rsidP="00D343F3">
      <w:pPr>
        <w:keepNext/>
        <w:keepLines/>
        <w:shd w:val="clear" w:color="auto" w:fill="1F497D"/>
        <w:spacing w:before="120"/>
        <w:rPr>
          <w:color w:val="FFFFFF"/>
          <w:sz w:val="32"/>
          <w:szCs w:val="32"/>
        </w:rPr>
      </w:pPr>
      <w:r>
        <w:rPr>
          <w:color w:val="FFFFFF"/>
          <w:sz w:val="32"/>
          <w:szCs w:val="32"/>
        </w:rPr>
        <w:t>Applicant Verification and Submission</w:t>
      </w:r>
    </w:p>
    <w:p w14:paraId="52D141F3" w14:textId="77777777" w:rsidR="00D343F3" w:rsidRDefault="00D343F3" w:rsidP="00D343F3"/>
    <w:p w14:paraId="40DBE9CF" w14:textId="77777777" w:rsidR="00D343F3" w:rsidRPr="00B12DBF" w:rsidRDefault="00D343F3" w:rsidP="00D343F3">
      <w:pPr>
        <w:ind w:left="91"/>
        <w:rPr>
          <w:color w:val="000000"/>
        </w:rPr>
      </w:pPr>
      <w:r w:rsidRPr="00B12DBF">
        <w:rPr>
          <w:color w:val="000000"/>
        </w:rPr>
        <w:t>I acknowledge that:</w:t>
      </w:r>
    </w:p>
    <w:p w14:paraId="4FA57E91" w14:textId="77777777" w:rsidR="00D343F3" w:rsidRPr="00B12DBF" w:rsidRDefault="00D343F3" w:rsidP="00D343F3">
      <w:pPr>
        <w:pStyle w:val="ListParagraph"/>
        <w:widowControl w:val="0"/>
        <w:numPr>
          <w:ilvl w:val="0"/>
          <w:numId w:val="35"/>
        </w:numPr>
        <w:tabs>
          <w:tab w:val="left" w:pos="535"/>
        </w:tabs>
        <w:autoSpaceDE w:val="0"/>
        <w:autoSpaceDN w:val="0"/>
        <w:spacing w:before="208"/>
        <w:ind w:left="535" w:hanging="216"/>
        <w:contextualSpacing w:val="0"/>
        <w:rPr>
          <w:color w:val="000000"/>
        </w:rPr>
      </w:pPr>
      <w:r w:rsidRPr="00B12DBF">
        <w:rPr>
          <w:color w:val="000000"/>
        </w:rPr>
        <w:t>I am duly authorized to submit this application, on behalf of the applicant.</w:t>
      </w:r>
    </w:p>
    <w:p w14:paraId="1AF56EBF" w14:textId="77777777" w:rsidR="00D343F3" w:rsidRPr="00B12DBF" w:rsidRDefault="00D343F3" w:rsidP="00D343F3">
      <w:pPr>
        <w:pStyle w:val="ListParagraph"/>
        <w:widowControl w:val="0"/>
        <w:numPr>
          <w:ilvl w:val="0"/>
          <w:numId w:val="35"/>
        </w:numPr>
        <w:tabs>
          <w:tab w:val="left" w:pos="539"/>
        </w:tabs>
        <w:autoSpaceDE w:val="0"/>
        <w:autoSpaceDN w:val="0"/>
        <w:spacing w:before="26"/>
        <w:ind w:left="539" w:hanging="220"/>
        <w:contextualSpacing w:val="0"/>
        <w:rPr>
          <w:color w:val="000000"/>
        </w:rPr>
      </w:pPr>
      <w:r w:rsidRPr="00B12DBF">
        <w:rPr>
          <w:color w:val="000000"/>
        </w:rPr>
        <w:t>All information in this application is true and correct, to the best of my knowledge.</w:t>
      </w:r>
    </w:p>
    <w:p w14:paraId="54A668B5" w14:textId="77777777" w:rsidR="00D343F3" w:rsidRPr="00B12DBF" w:rsidRDefault="00D343F3" w:rsidP="00D343F3">
      <w:pPr>
        <w:pStyle w:val="ListParagraph"/>
        <w:widowControl w:val="0"/>
        <w:numPr>
          <w:ilvl w:val="0"/>
          <w:numId w:val="35"/>
        </w:numPr>
        <w:tabs>
          <w:tab w:val="left" w:pos="537"/>
          <w:tab w:val="left" w:pos="539"/>
        </w:tabs>
        <w:autoSpaceDE w:val="0"/>
        <w:autoSpaceDN w:val="0"/>
        <w:spacing w:before="23" w:line="266" w:lineRule="auto"/>
        <w:ind w:right="508" w:hanging="218"/>
        <w:contextualSpacing w:val="0"/>
        <w:rPr>
          <w:color w:val="000000"/>
        </w:rPr>
      </w:pPr>
      <w:r w:rsidRPr="00B12DBF">
        <w:rPr>
          <w:color w:val="000000"/>
        </w:rPr>
        <w:t>Applicant will complete the HUD e-snaps application with the same information contained in this application, unless adjustments have been requested by the CoC.</w:t>
      </w:r>
    </w:p>
    <w:p w14:paraId="0F0BC0FF" w14:textId="77777777" w:rsidR="00D343F3" w:rsidRPr="00B12DBF" w:rsidRDefault="00D343F3" w:rsidP="00D343F3">
      <w:pPr>
        <w:pStyle w:val="ListParagraph"/>
        <w:widowControl w:val="0"/>
        <w:numPr>
          <w:ilvl w:val="0"/>
          <w:numId w:val="35"/>
        </w:numPr>
        <w:tabs>
          <w:tab w:val="left" w:pos="537"/>
        </w:tabs>
        <w:autoSpaceDE w:val="0"/>
        <w:autoSpaceDN w:val="0"/>
        <w:spacing w:line="266" w:lineRule="auto"/>
        <w:ind w:right="970" w:hanging="219"/>
        <w:contextualSpacing w:val="0"/>
        <w:rPr>
          <w:color w:val="000000"/>
        </w:rPr>
      </w:pPr>
      <w:r w:rsidRPr="00B12DBF">
        <w:rPr>
          <w:color w:val="000000"/>
        </w:rPr>
        <w:t>Applicant agrees to participate fully with the HMIS identified by the CoC or comparative database for DV providers.</w:t>
      </w:r>
    </w:p>
    <w:p w14:paraId="50F7B6ED" w14:textId="77777777" w:rsidR="00D343F3" w:rsidRPr="00B12DBF" w:rsidRDefault="00D343F3" w:rsidP="00D343F3">
      <w:pPr>
        <w:pStyle w:val="ListParagraph"/>
        <w:widowControl w:val="0"/>
        <w:numPr>
          <w:ilvl w:val="0"/>
          <w:numId w:val="35"/>
        </w:numPr>
        <w:tabs>
          <w:tab w:val="left" w:pos="539"/>
        </w:tabs>
        <w:autoSpaceDE w:val="0"/>
        <w:autoSpaceDN w:val="0"/>
        <w:spacing w:line="229" w:lineRule="exact"/>
        <w:ind w:left="539" w:hanging="220"/>
        <w:contextualSpacing w:val="0"/>
        <w:rPr>
          <w:color w:val="000000"/>
        </w:rPr>
      </w:pPr>
      <w:r w:rsidRPr="00B12DBF">
        <w:rPr>
          <w:color w:val="000000"/>
        </w:rPr>
        <w:t>Applicant agrees to participate fully with the CoC coordinated entry system.</w:t>
      </w:r>
    </w:p>
    <w:p w14:paraId="4A317618" w14:textId="77777777" w:rsidR="00D343F3" w:rsidRPr="00B12DBF" w:rsidRDefault="00D343F3" w:rsidP="00D343F3">
      <w:pPr>
        <w:pStyle w:val="ListParagraph"/>
        <w:widowControl w:val="0"/>
        <w:numPr>
          <w:ilvl w:val="0"/>
          <w:numId w:val="35"/>
        </w:numPr>
        <w:tabs>
          <w:tab w:val="left" w:pos="538"/>
        </w:tabs>
        <w:autoSpaceDE w:val="0"/>
        <w:autoSpaceDN w:val="0"/>
        <w:spacing w:before="21" w:line="266" w:lineRule="auto"/>
        <w:ind w:left="538" w:right="800" w:hanging="220"/>
        <w:contextualSpacing w:val="0"/>
        <w:rPr>
          <w:color w:val="000000"/>
        </w:rPr>
      </w:pPr>
      <w:r w:rsidRPr="00B12DBF">
        <w:rPr>
          <w:color w:val="000000"/>
        </w:rPr>
        <w:t>Applicant understands submission of this application and the e-snaps application is not a guarantee of funding.</w:t>
      </w:r>
    </w:p>
    <w:p w14:paraId="668C41F2" w14:textId="77777777" w:rsidR="00D343F3" w:rsidRPr="00B12DBF" w:rsidRDefault="00D343F3" w:rsidP="00D343F3">
      <w:pPr>
        <w:pStyle w:val="ListParagraph"/>
        <w:widowControl w:val="0"/>
        <w:numPr>
          <w:ilvl w:val="0"/>
          <w:numId w:val="35"/>
        </w:numPr>
        <w:tabs>
          <w:tab w:val="left" w:pos="538"/>
        </w:tabs>
        <w:autoSpaceDE w:val="0"/>
        <w:autoSpaceDN w:val="0"/>
        <w:spacing w:line="264" w:lineRule="auto"/>
        <w:ind w:left="538" w:right="680" w:hanging="219"/>
        <w:contextualSpacing w:val="0"/>
        <w:rPr>
          <w:color w:val="000000"/>
        </w:rPr>
      </w:pPr>
      <w:r w:rsidRPr="00B12DBF">
        <w:rPr>
          <w:color w:val="000000"/>
        </w:rPr>
        <w:t xml:space="preserve">Applicant understands inclusion in the </w:t>
      </w:r>
      <w:r>
        <w:rPr>
          <w:color w:val="000000"/>
        </w:rPr>
        <w:t>TCHC</w:t>
      </w:r>
      <w:r w:rsidRPr="00B12DBF">
        <w:rPr>
          <w:color w:val="000000"/>
        </w:rPr>
        <w:t xml:space="preserve"> CoC application to HUD does not guarantee funding.</w:t>
      </w:r>
    </w:p>
    <w:p w14:paraId="2DCAC8D7" w14:textId="77777777" w:rsidR="00D343F3" w:rsidRPr="00E33488" w:rsidRDefault="00D343F3" w:rsidP="00D343F3">
      <w:pPr>
        <w:pStyle w:val="BodyText"/>
        <w:spacing w:before="93"/>
        <w:rPr>
          <w:rFonts w:ascii="Times New Roman" w:hAnsi="Times New Roman" w:cs="Times New Roman"/>
          <w:b/>
          <w:bCs/>
          <w:sz w:val="24"/>
          <w:szCs w:val="24"/>
        </w:rPr>
      </w:pPr>
    </w:p>
    <w:p w14:paraId="5787B779" w14:textId="77777777" w:rsidR="00D343F3" w:rsidRDefault="00D343F3" w:rsidP="00D343F3">
      <w:pPr>
        <w:spacing w:line="530" w:lineRule="auto"/>
        <w:ind w:left="77" w:right="-90" w:firstLine="13"/>
        <w:rPr>
          <w:color w:val="000000"/>
        </w:rPr>
      </w:pPr>
      <w:r w:rsidRPr="00E33488">
        <w:rPr>
          <w:b/>
          <w:bCs/>
          <w:color w:val="000000"/>
        </w:rPr>
        <w:t>Name and Title:</w:t>
      </w:r>
      <w:r>
        <w:rPr>
          <w:color w:val="000000"/>
        </w:rPr>
        <w:t xml:space="preserve"> ___________________________________________________________</w:t>
      </w:r>
    </w:p>
    <w:p w14:paraId="0C966EDB" w14:textId="77777777" w:rsidR="00D343F3" w:rsidRDefault="00D343F3" w:rsidP="00D343F3">
      <w:pPr>
        <w:spacing w:line="530" w:lineRule="auto"/>
        <w:ind w:left="77" w:right="-90" w:firstLine="13"/>
        <w:rPr>
          <w:color w:val="000000"/>
        </w:rPr>
      </w:pPr>
      <w:r w:rsidRPr="00E33488">
        <w:rPr>
          <w:b/>
          <w:bCs/>
          <w:color w:val="000000"/>
        </w:rPr>
        <w:t>Signature:</w:t>
      </w:r>
      <w:r>
        <w:rPr>
          <w:color w:val="000000"/>
        </w:rPr>
        <w:t xml:space="preserve"> ____________________________________________________________________</w:t>
      </w:r>
    </w:p>
    <w:p w14:paraId="02278F7E" w14:textId="77777777" w:rsidR="00D343F3" w:rsidRPr="00B12DBF" w:rsidRDefault="00D343F3" w:rsidP="00D343F3">
      <w:pPr>
        <w:spacing w:line="530" w:lineRule="auto"/>
        <w:ind w:left="77" w:right="-90" w:firstLine="13"/>
        <w:rPr>
          <w:color w:val="000000"/>
        </w:rPr>
      </w:pPr>
      <w:r w:rsidRPr="00E33488">
        <w:rPr>
          <w:b/>
          <w:bCs/>
          <w:color w:val="000000"/>
        </w:rPr>
        <w:t>Date:</w:t>
      </w:r>
      <w:r>
        <w:rPr>
          <w:color w:val="000000"/>
        </w:rPr>
        <w:t xml:space="preserve"> ___________________________</w:t>
      </w:r>
    </w:p>
    <w:p w14:paraId="04AFDA26" w14:textId="77777777" w:rsidR="00D343F3" w:rsidRPr="00D1704F" w:rsidRDefault="00D343F3" w:rsidP="00D1704F">
      <w:pPr>
        <w:pStyle w:val="ListParagraph"/>
        <w:rPr>
          <w:rFonts w:eastAsia="Arial" w:cstheme="minorHAnsi"/>
          <w:b/>
          <w:bCs/>
          <w:color w:val="000000" w:themeColor="text1"/>
        </w:rPr>
      </w:pPr>
    </w:p>
    <w:sectPr w:rsidR="00D343F3" w:rsidRPr="00D1704F" w:rsidSect="002E714B">
      <w:pgSz w:w="12240" w:h="15840" w:code="1"/>
      <w:pgMar w:top="720" w:right="720" w:bottom="720" w:left="720" w:header="28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7280" w14:textId="77777777" w:rsidR="00F1115C" w:rsidRDefault="00F1115C" w:rsidP="0074055A">
      <w:r>
        <w:separator/>
      </w:r>
    </w:p>
  </w:endnote>
  <w:endnote w:type="continuationSeparator" w:id="0">
    <w:p w14:paraId="737DC090" w14:textId="77777777" w:rsidR="00F1115C" w:rsidRDefault="00F1115C" w:rsidP="0074055A">
      <w:r>
        <w:continuationSeparator/>
      </w:r>
    </w:p>
  </w:endnote>
  <w:endnote w:type="continuationNotice" w:id="1">
    <w:p w14:paraId="5B2754AA" w14:textId="77777777" w:rsidR="00F1115C" w:rsidRDefault="00F11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15E4" w14:textId="77777777" w:rsidR="006B7E68" w:rsidRDefault="006B7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44C6" w14:textId="2D4DA185" w:rsidR="00347A97" w:rsidRPr="006B7E68" w:rsidRDefault="00751020" w:rsidP="00347A97">
    <w:pPr>
      <w:pStyle w:val="Header"/>
      <w:rPr>
        <w:sz w:val="20"/>
        <w:szCs w:val="20"/>
      </w:rPr>
    </w:pPr>
    <w:r>
      <w:t>TCHC</w:t>
    </w:r>
    <w:r w:rsidR="00347A97" w:rsidRPr="006B7E68">
      <w:t xml:space="preserve"> New Project</w:t>
    </w:r>
    <w:r w:rsidR="0095103B">
      <w:t xml:space="preserve"> –</w:t>
    </w:r>
    <w:r w:rsidR="00347A97" w:rsidRPr="006B7E68">
      <w:t xml:space="preserve"> </w:t>
    </w:r>
    <w:r w:rsidR="006B7E68" w:rsidRPr="006B7E68">
      <w:t>Expansion</w:t>
    </w:r>
    <w:r w:rsidR="0095103B">
      <w:t xml:space="preserve"> -</w:t>
    </w:r>
    <w:r w:rsidR="006B7E68" w:rsidRPr="006B7E68">
      <w:t xml:space="preserve"> </w:t>
    </w:r>
    <w:r>
      <w:t>Local</w:t>
    </w:r>
    <w:r w:rsidR="00347A97" w:rsidRPr="006B7E68">
      <w:t xml:space="preserve"> Application </w:t>
    </w:r>
    <w:r w:rsidR="00982D72" w:rsidRPr="006B7E68">
      <w:t xml:space="preserve">                  </w:t>
    </w:r>
    <w:r w:rsidR="00982D72" w:rsidRPr="006B7E68">
      <w:tab/>
      <w:t xml:space="preserve">               </w:t>
    </w:r>
    <w:sdt>
      <w:sdtPr>
        <w:rPr>
          <w:sz w:val="20"/>
          <w:szCs w:val="20"/>
        </w:rPr>
        <w:id w:val="-165016519"/>
        <w:docPartObj>
          <w:docPartGallery w:val="Page Numbers (Top of Page)"/>
          <w:docPartUnique/>
        </w:docPartObj>
      </w:sdtPr>
      <w:sdtContent>
        <w:r w:rsidR="00982D72" w:rsidRPr="006B7E68">
          <w:rPr>
            <w:sz w:val="20"/>
            <w:szCs w:val="20"/>
          </w:rPr>
          <w:t xml:space="preserve">        </w:t>
        </w:r>
        <w:r w:rsidR="00347A97" w:rsidRPr="006B7E68">
          <w:t xml:space="preserve">Page </w:t>
        </w:r>
        <w:r w:rsidR="002E714B">
          <w:fldChar w:fldCharType="begin"/>
        </w:r>
        <w:r w:rsidR="002E714B">
          <w:instrText xml:space="preserve"> PAGE   \* MERGEFORMAT </w:instrText>
        </w:r>
        <w:r w:rsidR="002E714B">
          <w:fldChar w:fldCharType="separate"/>
        </w:r>
        <w:r w:rsidR="002E714B">
          <w:rPr>
            <w:noProof/>
          </w:rPr>
          <w:t>1</w:t>
        </w:r>
        <w:r w:rsidR="002E714B">
          <w:rPr>
            <w:noProof/>
          </w:rPr>
          <w:fldChar w:fldCharType="end"/>
        </w:r>
        <w:r w:rsidR="00347A97" w:rsidRPr="006B7E68">
          <w:t xml:space="preserve"> of </w:t>
        </w:r>
        <w:fldSimple w:instr=" NUMPAGES  ">
          <w:r w:rsidR="00347A97" w:rsidRPr="006B7E68">
            <w:t>4</w:t>
          </w:r>
        </w:fldSimple>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4CAE" w14:textId="77777777" w:rsidR="006B7E68" w:rsidRDefault="006B7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E795" w14:textId="77777777" w:rsidR="00F1115C" w:rsidRDefault="00F1115C" w:rsidP="0074055A">
      <w:r>
        <w:separator/>
      </w:r>
    </w:p>
  </w:footnote>
  <w:footnote w:type="continuationSeparator" w:id="0">
    <w:p w14:paraId="59FE6B3B" w14:textId="77777777" w:rsidR="00F1115C" w:rsidRDefault="00F1115C" w:rsidP="0074055A">
      <w:r>
        <w:continuationSeparator/>
      </w:r>
    </w:p>
  </w:footnote>
  <w:footnote w:type="continuationNotice" w:id="1">
    <w:p w14:paraId="7C6A25D3" w14:textId="77777777" w:rsidR="00F1115C" w:rsidRDefault="00F111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9A9A" w14:textId="77777777" w:rsidR="006B7E68" w:rsidRDefault="006B7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AB66" w14:textId="1CD6190A" w:rsidR="005F47B7" w:rsidRPr="0074055A" w:rsidRDefault="005F47B7" w:rsidP="0074055A">
    <w:pPr>
      <w:pStyle w:val="Header"/>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4F14" w14:textId="77777777" w:rsidR="006B7E68" w:rsidRDefault="006B7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CE7"/>
    <w:multiLevelType w:val="hybridMultilevel"/>
    <w:tmpl w:val="CCC65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B63B0"/>
    <w:multiLevelType w:val="hybridMultilevel"/>
    <w:tmpl w:val="61E402D2"/>
    <w:lvl w:ilvl="0" w:tplc="0DE466E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DD61B5"/>
    <w:multiLevelType w:val="multilevel"/>
    <w:tmpl w:val="620E113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6806168"/>
    <w:multiLevelType w:val="hybridMultilevel"/>
    <w:tmpl w:val="2EF4A0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913AC"/>
    <w:multiLevelType w:val="hybridMultilevel"/>
    <w:tmpl w:val="DF86C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984B45"/>
    <w:multiLevelType w:val="hybridMultilevel"/>
    <w:tmpl w:val="6F1AAD40"/>
    <w:lvl w:ilvl="0" w:tplc="FFFFFFFF">
      <w:start w:val="1"/>
      <w:numFmt w:val="decimal"/>
      <w:lvlText w:val="%1."/>
      <w:lvlJc w:val="left"/>
      <w:pPr>
        <w:ind w:left="720" w:hanging="360"/>
      </w:pPr>
      <w:rPr>
        <w:rFonts w:asciiTheme="minorHAnsi" w:hAnsiTheme="minorHAnsi" w:cstheme="minorHAnsi" w:hint="default"/>
        <w:b/>
        <w:bCs w:val="0"/>
        <w:color w:val="000000" w:themeColor="text1"/>
        <w:sz w:val="22"/>
        <w:szCs w:val="22"/>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355403"/>
    <w:multiLevelType w:val="hybridMultilevel"/>
    <w:tmpl w:val="93D0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C4DC2"/>
    <w:multiLevelType w:val="hybridMultilevel"/>
    <w:tmpl w:val="A9CC90A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1C2F65B6"/>
    <w:multiLevelType w:val="hybridMultilevel"/>
    <w:tmpl w:val="79D6708A"/>
    <w:lvl w:ilvl="0" w:tplc="EF5093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65262"/>
    <w:multiLevelType w:val="hybridMultilevel"/>
    <w:tmpl w:val="90F0C616"/>
    <w:lvl w:ilvl="0" w:tplc="D1B236C8">
      <w:numFmt w:val="bullet"/>
      <w:lvlText w:val="•"/>
      <w:lvlJc w:val="left"/>
      <w:pPr>
        <w:ind w:left="537" w:hanging="217"/>
      </w:pPr>
      <w:rPr>
        <w:rFonts w:ascii="Tahoma" w:eastAsia="Tahoma" w:hAnsi="Tahoma" w:cs="Tahoma" w:hint="default"/>
        <w:b w:val="0"/>
        <w:bCs w:val="0"/>
        <w:i w:val="0"/>
        <w:iCs w:val="0"/>
        <w:spacing w:val="0"/>
        <w:w w:val="102"/>
        <w:sz w:val="19"/>
        <w:szCs w:val="19"/>
        <w:lang w:val="en-US" w:eastAsia="en-US" w:bidi="ar-SA"/>
      </w:rPr>
    </w:lvl>
    <w:lvl w:ilvl="1" w:tplc="0AF83AE6">
      <w:numFmt w:val="bullet"/>
      <w:lvlText w:val="•"/>
      <w:lvlJc w:val="left"/>
      <w:pPr>
        <w:ind w:left="1422" w:hanging="217"/>
      </w:pPr>
      <w:rPr>
        <w:rFonts w:hint="default"/>
        <w:lang w:val="en-US" w:eastAsia="en-US" w:bidi="ar-SA"/>
      </w:rPr>
    </w:lvl>
    <w:lvl w:ilvl="2" w:tplc="DB640B74">
      <w:numFmt w:val="bullet"/>
      <w:lvlText w:val="•"/>
      <w:lvlJc w:val="left"/>
      <w:pPr>
        <w:ind w:left="2304" w:hanging="217"/>
      </w:pPr>
      <w:rPr>
        <w:rFonts w:hint="default"/>
        <w:lang w:val="en-US" w:eastAsia="en-US" w:bidi="ar-SA"/>
      </w:rPr>
    </w:lvl>
    <w:lvl w:ilvl="3" w:tplc="C09C9A0A">
      <w:numFmt w:val="bullet"/>
      <w:lvlText w:val="•"/>
      <w:lvlJc w:val="left"/>
      <w:pPr>
        <w:ind w:left="3186" w:hanging="217"/>
      </w:pPr>
      <w:rPr>
        <w:rFonts w:hint="default"/>
        <w:lang w:val="en-US" w:eastAsia="en-US" w:bidi="ar-SA"/>
      </w:rPr>
    </w:lvl>
    <w:lvl w:ilvl="4" w:tplc="1750AD78">
      <w:numFmt w:val="bullet"/>
      <w:lvlText w:val="•"/>
      <w:lvlJc w:val="left"/>
      <w:pPr>
        <w:ind w:left="4068" w:hanging="217"/>
      </w:pPr>
      <w:rPr>
        <w:rFonts w:hint="default"/>
        <w:lang w:val="en-US" w:eastAsia="en-US" w:bidi="ar-SA"/>
      </w:rPr>
    </w:lvl>
    <w:lvl w:ilvl="5" w:tplc="7D4410CE">
      <w:numFmt w:val="bullet"/>
      <w:lvlText w:val="•"/>
      <w:lvlJc w:val="left"/>
      <w:pPr>
        <w:ind w:left="4950" w:hanging="217"/>
      </w:pPr>
      <w:rPr>
        <w:rFonts w:hint="default"/>
        <w:lang w:val="en-US" w:eastAsia="en-US" w:bidi="ar-SA"/>
      </w:rPr>
    </w:lvl>
    <w:lvl w:ilvl="6" w:tplc="05E0A908">
      <w:numFmt w:val="bullet"/>
      <w:lvlText w:val="•"/>
      <w:lvlJc w:val="left"/>
      <w:pPr>
        <w:ind w:left="5832" w:hanging="217"/>
      </w:pPr>
      <w:rPr>
        <w:rFonts w:hint="default"/>
        <w:lang w:val="en-US" w:eastAsia="en-US" w:bidi="ar-SA"/>
      </w:rPr>
    </w:lvl>
    <w:lvl w:ilvl="7" w:tplc="299EF226">
      <w:numFmt w:val="bullet"/>
      <w:lvlText w:val="•"/>
      <w:lvlJc w:val="left"/>
      <w:pPr>
        <w:ind w:left="6714" w:hanging="217"/>
      </w:pPr>
      <w:rPr>
        <w:rFonts w:hint="default"/>
        <w:lang w:val="en-US" w:eastAsia="en-US" w:bidi="ar-SA"/>
      </w:rPr>
    </w:lvl>
    <w:lvl w:ilvl="8" w:tplc="31644710">
      <w:numFmt w:val="bullet"/>
      <w:lvlText w:val="•"/>
      <w:lvlJc w:val="left"/>
      <w:pPr>
        <w:ind w:left="7596" w:hanging="217"/>
      </w:pPr>
      <w:rPr>
        <w:rFonts w:hint="default"/>
        <w:lang w:val="en-US" w:eastAsia="en-US" w:bidi="ar-SA"/>
      </w:rPr>
    </w:lvl>
  </w:abstractNum>
  <w:abstractNum w:abstractNumId="10" w15:restartNumberingAfterBreak="0">
    <w:nsid w:val="36A92C90"/>
    <w:multiLevelType w:val="hybridMultilevel"/>
    <w:tmpl w:val="D396DDE6"/>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A6A0B"/>
    <w:multiLevelType w:val="hybridMultilevel"/>
    <w:tmpl w:val="226C1214"/>
    <w:lvl w:ilvl="0" w:tplc="3C806E34">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9105806"/>
    <w:multiLevelType w:val="hybridMultilevel"/>
    <w:tmpl w:val="5C78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A36E3"/>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9A1D42"/>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D02765"/>
    <w:multiLevelType w:val="hybridMultilevel"/>
    <w:tmpl w:val="FD148B3A"/>
    <w:lvl w:ilvl="0" w:tplc="0DE466E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CB2F7A"/>
    <w:multiLevelType w:val="hybridMultilevel"/>
    <w:tmpl w:val="281E5358"/>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B10D3A"/>
    <w:multiLevelType w:val="hybridMultilevel"/>
    <w:tmpl w:val="6FE0680E"/>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E260E3"/>
    <w:multiLevelType w:val="hybridMultilevel"/>
    <w:tmpl w:val="6B4A6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262E20"/>
    <w:multiLevelType w:val="hybridMultilevel"/>
    <w:tmpl w:val="7036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66CC8"/>
    <w:multiLevelType w:val="hybridMultilevel"/>
    <w:tmpl w:val="0D78209A"/>
    <w:lvl w:ilvl="0" w:tplc="0B04F52C">
      <w:numFmt w:val="bullet"/>
      <w:lvlText w:val="*"/>
      <w:lvlJc w:val="left"/>
      <w:pPr>
        <w:ind w:left="230" w:hanging="147"/>
      </w:pPr>
      <w:rPr>
        <w:rFonts w:ascii="Calibri" w:eastAsia="Calibri" w:hAnsi="Calibri" w:cs="Calibri" w:hint="default"/>
        <w:b/>
        <w:bCs/>
        <w:i w:val="0"/>
        <w:iCs w:val="0"/>
        <w:spacing w:val="0"/>
        <w:w w:val="62"/>
        <w:sz w:val="25"/>
        <w:szCs w:val="25"/>
        <w:lang w:val="en-US" w:eastAsia="en-US" w:bidi="ar-SA"/>
      </w:rPr>
    </w:lvl>
    <w:lvl w:ilvl="1" w:tplc="4F1C5F66">
      <w:numFmt w:val="bullet"/>
      <w:lvlText w:val="*"/>
      <w:lvlJc w:val="left"/>
      <w:pPr>
        <w:ind w:left="1404" w:hanging="144"/>
      </w:pPr>
      <w:rPr>
        <w:rFonts w:ascii="Calibri" w:eastAsia="Calibri" w:hAnsi="Calibri" w:cs="Calibri" w:hint="default"/>
        <w:spacing w:val="0"/>
        <w:w w:val="62"/>
        <w:lang w:val="en-US" w:eastAsia="en-US" w:bidi="ar-SA"/>
      </w:rPr>
    </w:lvl>
    <w:lvl w:ilvl="2" w:tplc="2DE4DC6E">
      <w:numFmt w:val="bullet"/>
      <w:lvlText w:val="•"/>
      <w:lvlJc w:val="left"/>
      <w:pPr>
        <w:ind w:left="1466" w:hanging="144"/>
      </w:pPr>
      <w:rPr>
        <w:rFonts w:hint="default"/>
        <w:lang w:val="en-US" w:eastAsia="en-US" w:bidi="ar-SA"/>
      </w:rPr>
    </w:lvl>
    <w:lvl w:ilvl="3" w:tplc="2B3621D4">
      <w:numFmt w:val="bullet"/>
      <w:lvlText w:val="•"/>
      <w:lvlJc w:val="left"/>
      <w:pPr>
        <w:ind w:left="2453" w:hanging="144"/>
      </w:pPr>
      <w:rPr>
        <w:rFonts w:hint="default"/>
        <w:lang w:val="en-US" w:eastAsia="en-US" w:bidi="ar-SA"/>
      </w:rPr>
    </w:lvl>
    <w:lvl w:ilvl="4" w:tplc="308E3C7A">
      <w:numFmt w:val="bullet"/>
      <w:lvlText w:val="•"/>
      <w:lvlJc w:val="left"/>
      <w:pPr>
        <w:ind w:left="3440" w:hanging="144"/>
      </w:pPr>
      <w:rPr>
        <w:rFonts w:hint="default"/>
        <w:lang w:val="en-US" w:eastAsia="en-US" w:bidi="ar-SA"/>
      </w:rPr>
    </w:lvl>
    <w:lvl w:ilvl="5" w:tplc="8D905EAE">
      <w:numFmt w:val="bullet"/>
      <w:lvlText w:val="•"/>
      <w:lvlJc w:val="left"/>
      <w:pPr>
        <w:ind w:left="4426" w:hanging="144"/>
      </w:pPr>
      <w:rPr>
        <w:rFonts w:hint="default"/>
        <w:lang w:val="en-US" w:eastAsia="en-US" w:bidi="ar-SA"/>
      </w:rPr>
    </w:lvl>
    <w:lvl w:ilvl="6" w:tplc="A76418D0">
      <w:numFmt w:val="bullet"/>
      <w:lvlText w:val="•"/>
      <w:lvlJc w:val="left"/>
      <w:pPr>
        <w:ind w:left="5413" w:hanging="144"/>
      </w:pPr>
      <w:rPr>
        <w:rFonts w:hint="default"/>
        <w:lang w:val="en-US" w:eastAsia="en-US" w:bidi="ar-SA"/>
      </w:rPr>
    </w:lvl>
    <w:lvl w:ilvl="7" w:tplc="2998F2BC">
      <w:numFmt w:val="bullet"/>
      <w:lvlText w:val="•"/>
      <w:lvlJc w:val="left"/>
      <w:pPr>
        <w:ind w:left="6400" w:hanging="144"/>
      </w:pPr>
      <w:rPr>
        <w:rFonts w:hint="default"/>
        <w:lang w:val="en-US" w:eastAsia="en-US" w:bidi="ar-SA"/>
      </w:rPr>
    </w:lvl>
    <w:lvl w:ilvl="8" w:tplc="D7903EDE">
      <w:numFmt w:val="bullet"/>
      <w:lvlText w:val="•"/>
      <w:lvlJc w:val="left"/>
      <w:pPr>
        <w:ind w:left="7386" w:hanging="144"/>
      </w:pPr>
      <w:rPr>
        <w:rFonts w:hint="default"/>
        <w:lang w:val="en-US" w:eastAsia="en-US" w:bidi="ar-SA"/>
      </w:rPr>
    </w:lvl>
  </w:abstractNum>
  <w:abstractNum w:abstractNumId="21" w15:restartNumberingAfterBreak="0">
    <w:nsid w:val="56AA76D8"/>
    <w:multiLevelType w:val="multilevel"/>
    <w:tmpl w:val="01045042"/>
    <w:lvl w:ilvl="0">
      <w:start w:val="1"/>
      <w:numFmt w:val="decimal"/>
      <w:lvlText w:val="%1."/>
      <w:lvlJc w:val="left"/>
      <w:pPr>
        <w:ind w:left="720" w:hanging="360"/>
      </w:pPr>
      <w:rPr>
        <w:rFonts w:ascii="Times New Roman" w:eastAsia="Times New Roman" w:hAnsi="Times New Roman" w:cs="Times New Roman"/>
        <w:b/>
        <w:i w:val="0"/>
        <w:iCs w:val="0"/>
        <w:color w:val="000000"/>
        <w:sz w:val="22"/>
        <w:szCs w:val="22"/>
      </w:rPr>
    </w:lvl>
    <w:lvl w:ilvl="1">
      <w:start w:val="1"/>
      <w:numFmt w:val="lowerLetter"/>
      <w:lvlText w:val="%2."/>
      <w:lvlJc w:val="left"/>
      <w:pPr>
        <w:ind w:left="1440" w:hanging="360"/>
      </w:pPr>
      <w:rPr>
        <w:b/>
        <w:i w:val="0"/>
        <w:iCs w:val="0"/>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197EC8"/>
    <w:multiLevelType w:val="hybridMultilevel"/>
    <w:tmpl w:val="309E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864372"/>
    <w:multiLevelType w:val="multilevel"/>
    <w:tmpl w:val="4EF2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9B59BB"/>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49265D"/>
    <w:multiLevelType w:val="hybridMultilevel"/>
    <w:tmpl w:val="FDEE5718"/>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0E6D7E"/>
    <w:multiLevelType w:val="hybridMultilevel"/>
    <w:tmpl w:val="3F8E7EF8"/>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F4124F"/>
    <w:multiLevelType w:val="hybridMultilevel"/>
    <w:tmpl w:val="4ECC63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2A02933"/>
    <w:multiLevelType w:val="hybridMultilevel"/>
    <w:tmpl w:val="692880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34E52C5"/>
    <w:multiLevelType w:val="hybridMultilevel"/>
    <w:tmpl w:val="6D220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3623C12"/>
    <w:multiLevelType w:val="hybridMultilevel"/>
    <w:tmpl w:val="BF7ED60E"/>
    <w:lvl w:ilvl="0" w:tplc="46F454A6">
      <w:start w:val="80"/>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755C19EC"/>
    <w:multiLevelType w:val="hybridMultilevel"/>
    <w:tmpl w:val="2EC254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598099B"/>
    <w:multiLevelType w:val="multilevel"/>
    <w:tmpl w:val="01045042"/>
    <w:lvl w:ilvl="0">
      <w:start w:val="1"/>
      <w:numFmt w:val="decimal"/>
      <w:lvlText w:val="%1."/>
      <w:lvlJc w:val="left"/>
      <w:pPr>
        <w:ind w:left="720" w:hanging="360"/>
      </w:pPr>
      <w:rPr>
        <w:rFonts w:ascii="Times New Roman" w:eastAsia="Times New Roman" w:hAnsi="Times New Roman" w:cs="Times New Roman"/>
        <w:b/>
        <w:i w:val="0"/>
        <w:iCs w:val="0"/>
        <w:color w:val="000000"/>
        <w:sz w:val="22"/>
        <w:szCs w:val="22"/>
      </w:rPr>
    </w:lvl>
    <w:lvl w:ilvl="1">
      <w:start w:val="1"/>
      <w:numFmt w:val="lowerLetter"/>
      <w:lvlText w:val="%2."/>
      <w:lvlJc w:val="left"/>
      <w:pPr>
        <w:ind w:left="1440" w:hanging="360"/>
      </w:pPr>
      <w:rPr>
        <w:b/>
        <w:i w:val="0"/>
        <w:iCs w:val="0"/>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C7730F8"/>
    <w:multiLevelType w:val="hybridMultilevel"/>
    <w:tmpl w:val="90080D94"/>
    <w:lvl w:ilvl="0" w:tplc="52EA74CE">
      <w:start w:val="80"/>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4" w15:restartNumberingAfterBreak="0">
    <w:nsid w:val="7F943400"/>
    <w:multiLevelType w:val="multilevel"/>
    <w:tmpl w:val="337EF4BC"/>
    <w:lvl w:ilvl="0">
      <w:start w:val="1"/>
      <w:numFmt w:val="decimal"/>
      <w:lvlText w:val="%1."/>
      <w:lvlJc w:val="left"/>
      <w:pPr>
        <w:ind w:left="720" w:hanging="360"/>
      </w:pPr>
      <w:rPr>
        <w:b/>
        <w:color w:val="00000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0400813">
    <w:abstractNumId w:val="19"/>
  </w:num>
  <w:num w:numId="2" w16cid:durableId="1983582953">
    <w:abstractNumId w:val="30"/>
  </w:num>
  <w:num w:numId="3" w16cid:durableId="500268862">
    <w:abstractNumId w:val="33"/>
  </w:num>
  <w:num w:numId="4" w16cid:durableId="796796632">
    <w:abstractNumId w:val="25"/>
  </w:num>
  <w:num w:numId="5" w16cid:durableId="961230537">
    <w:abstractNumId w:val="16"/>
  </w:num>
  <w:num w:numId="6" w16cid:durableId="1360203403">
    <w:abstractNumId w:val="1"/>
  </w:num>
  <w:num w:numId="7" w16cid:durableId="1518929349">
    <w:abstractNumId w:val="3"/>
  </w:num>
  <w:num w:numId="8" w16cid:durableId="1706179745">
    <w:abstractNumId w:val="26"/>
  </w:num>
  <w:num w:numId="9" w16cid:durableId="1783452930">
    <w:abstractNumId w:val="15"/>
  </w:num>
  <w:num w:numId="10" w16cid:durableId="933367920">
    <w:abstractNumId w:val="10"/>
  </w:num>
  <w:num w:numId="11" w16cid:durableId="1173565841">
    <w:abstractNumId w:val="6"/>
  </w:num>
  <w:num w:numId="12" w16cid:durableId="1536115419">
    <w:abstractNumId w:val="8"/>
  </w:num>
  <w:num w:numId="13" w16cid:durableId="1727727310">
    <w:abstractNumId w:val="31"/>
  </w:num>
  <w:num w:numId="14" w16cid:durableId="1914854639">
    <w:abstractNumId w:val="18"/>
  </w:num>
  <w:num w:numId="15" w16cid:durableId="972056876">
    <w:abstractNumId w:val="14"/>
  </w:num>
  <w:num w:numId="16" w16cid:durableId="1992176980">
    <w:abstractNumId w:val="13"/>
  </w:num>
  <w:num w:numId="17" w16cid:durableId="1456631776">
    <w:abstractNumId w:val="24"/>
  </w:num>
  <w:num w:numId="18" w16cid:durableId="647589003">
    <w:abstractNumId w:val="7"/>
  </w:num>
  <w:num w:numId="19" w16cid:durableId="1347637397">
    <w:abstractNumId w:val="11"/>
  </w:num>
  <w:num w:numId="20" w16cid:durableId="364643558">
    <w:abstractNumId w:val="5"/>
  </w:num>
  <w:num w:numId="21" w16cid:durableId="399906401">
    <w:abstractNumId w:val="29"/>
  </w:num>
  <w:num w:numId="22" w16cid:durableId="1673486902">
    <w:abstractNumId w:val="17"/>
  </w:num>
  <w:num w:numId="23" w16cid:durableId="1819297608">
    <w:abstractNumId w:val="0"/>
  </w:num>
  <w:num w:numId="24" w16cid:durableId="983511499">
    <w:abstractNumId w:val="28"/>
  </w:num>
  <w:num w:numId="25" w16cid:durableId="1900827528">
    <w:abstractNumId w:val="22"/>
  </w:num>
  <w:num w:numId="26" w16cid:durableId="977492498">
    <w:abstractNumId w:val="12"/>
  </w:num>
  <w:num w:numId="27" w16cid:durableId="506095060">
    <w:abstractNumId w:val="21"/>
  </w:num>
  <w:num w:numId="28" w16cid:durableId="180121873">
    <w:abstractNumId w:val="34"/>
  </w:num>
  <w:num w:numId="29" w16cid:durableId="1748452134">
    <w:abstractNumId w:val="2"/>
  </w:num>
  <w:num w:numId="30" w16cid:durableId="2019115189">
    <w:abstractNumId w:val="23"/>
  </w:num>
  <w:num w:numId="31" w16cid:durableId="1158113819">
    <w:abstractNumId w:val="20"/>
  </w:num>
  <w:num w:numId="32" w16cid:durableId="2008552788">
    <w:abstractNumId w:val="27"/>
  </w:num>
  <w:num w:numId="33" w16cid:durableId="101000424">
    <w:abstractNumId w:val="4"/>
  </w:num>
  <w:num w:numId="34" w16cid:durableId="716854021">
    <w:abstractNumId w:val="32"/>
  </w:num>
  <w:num w:numId="35" w16cid:durableId="17860789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xke+WanNwgQR2wlQH+OJK4ybCM+/WgQz1Z97bkMVL/4Sw/b2c+jjBODpDmomyTGBufLLa4ZjI9QESGTYEFUcQ==" w:salt="fGefWiJhvIoRRG1SCxC3jQ=="/>
  <w:defaultTabStop w:val="720"/>
  <w:drawingGridHorizontalSpacing w:val="120"/>
  <w:drawingGridVerticalSpacing w:val="163"/>
  <w:displayHorizontalDrawingGridEvery w:val="0"/>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694"/>
    <w:rsid w:val="00001AC0"/>
    <w:rsid w:val="00002284"/>
    <w:rsid w:val="00003AFD"/>
    <w:rsid w:val="00010C16"/>
    <w:rsid w:val="00011CF9"/>
    <w:rsid w:val="000127F6"/>
    <w:rsid w:val="0001651C"/>
    <w:rsid w:val="00016D6C"/>
    <w:rsid w:val="0001709E"/>
    <w:rsid w:val="00017BC3"/>
    <w:rsid w:val="000210C1"/>
    <w:rsid w:val="00021440"/>
    <w:rsid w:val="00023312"/>
    <w:rsid w:val="0002579D"/>
    <w:rsid w:val="00030CCA"/>
    <w:rsid w:val="00030F55"/>
    <w:rsid w:val="0003641A"/>
    <w:rsid w:val="0004059B"/>
    <w:rsid w:val="000409FC"/>
    <w:rsid w:val="000419E2"/>
    <w:rsid w:val="00042703"/>
    <w:rsid w:val="000445A3"/>
    <w:rsid w:val="00045057"/>
    <w:rsid w:val="00046F15"/>
    <w:rsid w:val="00047589"/>
    <w:rsid w:val="00051DA4"/>
    <w:rsid w:val="000525B0"/>
    <w:rsid w:val="000533A6"/>
    <w:rsid w:val="00053F7E"/>
    <w:rsid w:val="00055619"/>
    <w:rsid w:val="0006110B"/>
    <w:rsid w:val="0006212F"/>
    <w:rsid w:val="000634BB"/>
    <w:rsid w:val="00066478"/>
    <w:rsid w:val="00066A4B"/>
    <w:rsid w:val="00066BD6"/>
    <w:rsid w:val="00071313"/>
    <w:rsid w:val="0007640B"/>
    <w:rsid w:val="000807C1"/>
    <w:rsid w:val="00083DD9"/>
    <w:rsid w:val="0008595E"/>
    <w:rsid w:val="00093AA1"/>
    <w:rsid w:val="00094443"/>
    <w:rsid w:val="00096672"/>
    <w:rsid w:val="00096BAD"/>
    <w:rsid w:val="000A00B4"/>
    <w:rsid w:val="000A3608"/>
    <w:rsid w:val="000A4375"/>
    <w:rsid w:val="000B0558"/>
    <w:rsid w:val="000B1FAC"/>
    <w:rsid w:val="000B651B"/>
    <w:rsid w:val="000C00EA"/>
    <w:rsid w:val="000C2965"/>
    <w:rsid w:val="000C348E"/>
    <w:rsid w:val="000C43CD"/>
    <w:rsid w:val="000D0553"/>
    <w:rsid w:val="000D4C68"/>
    <w:rsid w:val="000D7337"/>
    <w:rsid w:val="000E4085"/>
    <w:rsid w:val="000F0B71"/>
    <w:rsid w:val="000F229B"/>
    <w:rsid w:val="000F22A3"/>
    <w:rsid w:val="000F396A"/>
    <w:rsid w:val="000F3B90"/>
    <w:rsid w:val="000F5310"/>
    <w:rsid w:val="001025BB"/>
    <w:rsid w:val="001025E9"/>
    <w:rsid w:val="00102BCF"/>
    <w:rsid w:val="00105169"/>
    <w:rsid w:val="0010637D"/>
    <w:rsid w:val="00110180"/>
    <w:rsid w:val="00112E43"/>
    <w:rsid w:val="0011487D"/>
    <w:rsid w:val="00114FEF"/>
    <w:rsid w:val="00116605"/>
    <w:rsid w:val="001168D6"/>
    <w:rsid w:val="00116EA9"/>
    <w:rsid w:val="00120EDC"/>
    <w:rsid w:val="00121332"/>
    <w:rsid w:val="00123CD4"/>
    <w:rsid w:val="0012519B"/>
    <w:rsid w:val="00126F34"/>
    <w:rsid w:val="00130AD7"/>
    <w:rsid w:val="00133942"/>
    <w:rsid w:val="0013474B"/>
    <w:rsid w:val="001347D5"/>
    <w:rsid w:val="00136E55"/>
    <w:rsid w:val="001400F6"/>
    <w:rsid w:val="00141C5D"/>
    <w:rsid w:val="0014262E"/>
    <w:rsid w:val="001439DE"/>
    <w:rsid w:val="001453C7"/>
    <w:rsid w:val="00145E13"/>
    <w:rsid w:val="0014651A"/>
    <w:rsid w:val="001542B0"/>
    <w:rsid w:val="00155B5D"/>
    <w:rsid w:val="00157370"/>
    <w:rsid w:val="00157582"/>
    <w:rsid w:val="00160CD1"/>
    <w:rsid w:val="00161D58"/>
    <w:rsid w:val="00163712"/>
    <w:rsid w:val="00164D85"/>
    <w:rsid w:val="001679BC"/>
    <w:rsid w:val="00170E90"/>
    <w:rsid w:val="001728AD"/>
    <w:rsid w:val="001756F6"/>
    <w:rsid w:val="001816DF"/>
    <w:rsid w:val="00190DCE"/>
    <w:rsid w:val="001918C8"/>
    <w:rsid w:val="001931E8"/>
    <w:rsid w:val="0019413D"/>
    <w:rsid w:val="00194F90"/>
    <w:rsid w:val="0019702E"/>
    <w:rsid w:val="001A00AC"/>
    <w:rsid w:val="001A018A"/>
    <w:rsid w:val="001A652A"/>
    <w:rsid w:val="001B2915"/>
    <w:rsid w:val="001B2EDF"/>
    <w:rsid w:val="001B2F88"/>
    <w:rsid w:val="001B50EA"/>
    <w:rsid w:val="001C05F0"/>
    <w:rsid w:val="001D06CA"/>
    <w:rsid w:val="001D3DE2"/>
    <w:rsid w:val="001D3E19"/>
    <w:rsid w:val="001D6B30"/>
    <w:rsid w:val="001E7939"/>
    <w:rsid w:val="001F7A79"/>
    <w:rsid w:val="00206B8E"/>
    <w:rsid w:val="00207FCE"/>
    <w:rsid w:val="0021140B"/>
    <w:rsid w:val="0021143C"/>
    <w:rsid w:val="002118AD"/>
    <w:rsid w:val="002132E6"/>
    <w:rsid w:val="002148C7"/>
    <w:rsid w:val="00215AA4"/>
    <w:rsid w:val="00215F39"/>
    <w:rsid w:val="002204F3"/>
    <w:rsid w:val="00222350"/>
    <w:rsid w:val="00226A6A"/>
    <w:rsid w:val="002309EE"/>
    <w:rsid w:val="00231BB4"/>
    <w:rsid w:val="00234350"/>
    <w:rsid w:val="002360DD"/>
    <w:rsid w:val="00241738"/>
    <w:rsid w:val="00250B15"/>
    <w:rsid w:val="002512CA"/>
    <w:rsid w:val="00266702"/>
    <w:rsid w:val="0027218C"/>
    <w:rsid w:val="00272968"/>
    <w:rsid w:val="002828C5"/>
    <w:rsid w:val="00287647"/>
    <w:rsid w:val="0029214E"/>
    <w:rsid w:val="00293EF8"/>
    <w:rsid w:val="0029490D"/>
    <w:rsid w:val="002953EC"/>
    <w:rsid w:val="00297952"/>
    <w:rsid w:val="002A1122"/>
    <w:rsid w:val="002A16D7"/>
    <w:rsid w:val="002A33F2"/>
    <w:rsid w:val="002A3B3E"/>
    <w:rsid w:val="002B2368"/>
    <w:rsid w:val="002B27DF"/>
    <w:rsid w:val="002B413B"/>
    <w:rsid w:val="002C1C10"/>
    <w:rsid w:val="002C4F45"/>
    <w:rsid w:val="002C50D1"/>
    <w:rsid w:val="002D1834"/>
    <w:rsid w:val="002D184F"/>
    <w:rsid w:val="002D18F8"/>
    <w:rsid w:val="002D1C6C"/>
    <w:rsid w:val="002D6686"/>
    <w:rsid w:val="002E13B0"/>
    <w:rsid w:val="002E1A8F"/>
    <w:rsid w:val="002E1EBC"/>
    <w:rsid w:val="002E29DA"/>
    <w:rsid w:val="002E51A8"/>
    <w:rsid w:val="002E714B"/>
    <w:rsid w:val="002F33DA"/>
    <w:rsid w:val="002F4797"/>
    <w:rsid w:val="002F5AAF"/>
    <w:rsid w:val="002F6B79"/>
    <w:rsid w:val="002F6FAA"/>
    <w:rsid w:val="002F700D"/>
    <w:rsid w:val="00306C9C"/>
    <w:rsid w:val="0031122A"/>
    <w:rsid w:val="00311E04"/>
    <w:rsid w:val="00313BA6"/>
    <w:rsid w:val="00315352"/>
    <w:rsid w:val="00322EF9"/>
    <w:rsid w:val="003248CD"/>
    <w:rsid w:val="003257C5"/>
    <w:rsid w:val="00327DE4"/>
    <w:rsid w:val="00330FC0"/>
    <w:rsid w:val="00331597"/>
    <w:rsid w:val="00334F05"/>
    <w:rsid w:val="00334FEE"/>
    <w:rsid w:val="00335C90"/>
    <w:rsid w:val="00337812"/>
    <w:rsid w:val="0034219D"/>
    <w:rsid w:val="0034313A"/>
    <w:rsid w:val="0034510F"/>
    <w:rsid w:val="00345B95"/>
    <w:rsid w:val="00347A97"/>
    <w:rsid w:val="00350A9D"/>
    <w:rsid w:val="00352DB1"/>
    <w:rsid w:val="0035320F"/>
    <w:rsid w:val="00354D9E"/>
    <w:rsid w:val="00354E1B"/>
    <w:rsid w:val="003552B6"/>
    <w:rsid w:val="00363453"/>
    <w:rsid w:val="003660A9"/>
    <w:rsid w:val="00366C11"/>
    <w:rsid w:val="00370FDF"/>
    <w:rsid w:val="003729B5"/>
    <w:rsid w:val="00374D33"/>
    <w:rsid w:val="00375FC5"/>
    <w:rsid w:val="003778D7"/>
    <w:rsid w:val="00380CF0"/>
    <w:rsid w:val="0038681A"/>
    <w:rsid w:val="00390874"/>
    <w:rsid w:val="0039155C"/>
    <w:rsid w:val="00391AC1"/>
    <w:rsid w:val="00391BAA"/>
    <w:rsid w:val="00392817"/>
    <w:rsid w:val="00395956"/>
    <w:rsid w:val="003A10E1"/>
    <w:rsid w:val="003A1EBF"/>
    <w:rsid w:val="003A3BA6"/>
    <w:rsid w:val="003A62B0"/>
    <w:rsid w:val="003B1F6E"/>
    <w:rsid w:val="003B23BB"/>
    <w:rsid w:val="003B3F42"/>
    <w:rsid w:val="003B708F"/>
    <w:rsid w:val="003C334F"/>
    <w:rsid w:val="003C621E"/>
    <w:rsid w:val="003C6D01"/>
    <w:rsid w:val="003D01EF"/>
    <w:rsid w:val="003D4019"/>
    <w:rsid w:val="003D5B97"/>
    <w:rsid w:val="003D716B"/>
    <w:rsid w:val="003E06EC"/>
    <w:rsid w:val="003E5664"/>
    <w:rsid w:val="003E7976"/>
    <w:rsid w:val="003F05B5"/>
    <w:rsid w:val="003F0B24"/>
    <w:rsid w:val="003F21E2"/>
    <w:rsid w:val="00401F45"/>
    <w:rsid w:val="0040305C"/>
    <w:rsid w:val="00403D73"/>
    <w:rsid w:val="004153DF"/>
    <w:rsid w:val="00416B57"/>
    <w:rsid w:val="00416FA0"/>
    <w:rsid w:val="00421C78"/>
    <w:rsid w:val="00423E85"/>
    <w:rsid w:val="0042523A"/>
    <w:rsid w:val="004266F6"/>
    <w:rsid w:val="0042729E"/>
    <w:rsid w:val="00431524"/>
    <w:rsid w:val="00432371"/>
    <w:rsid w:val="00432957"/>
    <w:rsid w:val="00433EA9"/>
    <w:rsid w:val="00434A06"/>
    <w:rsid w:val="004354AD"/>
    <w:rsid w:val="004423B3"/>
    <w:rsid w:val="0044253D"/>
    <w:rsid w:val="004434E4"/>
    <w:rsid w:val="004447BD"/>
    <w:rsid w:val="00447AB4"/>
    <w:rsid w:val="004503C7"/>
    <w:rsid w:val="00460BE8"/>
    <w:rsid w:val="00461AD4"/>
    <w:rsid w:val="00462B89"/>
    <w:rsid w:val="004639B7"/>
    <w:rsid w:val="00466F39"/>
    <w:rsid w:val="00480ADF"/>
    <w:rsid w:val="0048316F"/>
    <w:rsid w:val="004855AB"/>
    <w:rsid w:val="00497CD9"/>
    <w:rsid w:val="004A22E8"/>
    <w:rsid w:val="004A4FB4"/>
    <w:rsid w:val="004A60BD"/>
    <w:rsid w:val="004A75B9"/>
    <w:rsid w:val="004B00F6"/>
    <w:rsid w:val="004B63A3"/>
    <w:rsid w:val="004C0964"/>
    <w:rsid w:val="004C1FBC"/>
    <w:rsid w:val="004C2261"/>
    <w:rsid w:val="004C38AB"/>
    <w:rsid w:val="004D3287"/>
    <w:rsid w:val="004D4960"/>
    <w:rsid w:val="004D5991"/>
    <w:rsid w:val="004E21F5"/>
    <w:rsid w:val="004E34B9"/>
    <w:rsid w:val="004F226B"/>
    <w:rsid w:val="004F32E2"/>
    <w:rsid w:val="004F41D1"/>
    <w:rsid w:val="00502258"/>
    <w:rsid w:val="00503890"/>
    <w:rsid w:val="005052A8"/>
    <w:rsid w:val="00507501"/>
    <w:rsid w:val="00510005"/>
    <w:rsid w:val="0051084D"/>
    <w:rsid w:val="00510EFF"/>
    <w:rsid w:val="0051172E"/>
    <w:rsid w:val="00513B16"/>
    <w:rsid w:val="00514FAE"/>
    <w:rsid w:val="00516B7D"/>
    <w:rsid w:val="005233DF"/>
    <w:rsid w:val="005245D6"/>
    <w:rsid w:val="0052481E"/>
    <w:rsid w:val="00536029"/>
    <w:rsid w:val="00537AD9"/>
    <w:rsid w:val="00537E5D"/>
    <w:rsid w:val="005414D4"/>
    <w:rsid w:val="005428A0"/>
    <w:rsid w:val="00546779"/>
    <w:rsid w:val="0054703F"/>
    <w:rsid w:val="005502A2"/>
    <w:rsid w:val="005509E7"/>
    <w:rsid w:val="0055112D"/>
    <w:rsid w:val="0055365B"/>
    <w:rsid w:val="00553812"/>
    <w:rsid w:val="00557715"/>
    <w:rsid w:val="00557B6E"/>
    <w:rsid w:val="00563E0B"/>
    <w:rsid w:val="0056451A"/>
    <w:rsid w:val="00565FB7"/>
    <w:rsid w:val="0056721E"/>
    <w:rsid w:val="00567D0C"/>
    <w:rsid w:val="0057365A"/>
    <w:rsid w:val="00576394"/>
    <w:rsid w:val="00576FEB"/>
    <w:rsid w:val="005819B1"/>
    <w:rsid w:val="00582153"/>
    <w:rsid w:val="005822DF"/>
    <w:rsid w:val="0058586E"/>
    <w:rsid w:val="005944C8"/>
    <w:rsid w:val="00594BCE"/>
    <w:rsid w:val="005968DD"/>
    <w:rsid w:val="005A0BCE"/>
    <w:rsid w:val="005B55A1"/>
    <w:rsid w:val="005B7E6F"/>
    <w:rsid w:val="005C1BEE"/>
    <w:rsid w:val="005C2479"/>
    <w:rsid w:val="005C48A9"/>
    <w:rsid w:val="005C5B77"/>
    <w:rsid w:val="005D0066"/>
    <w:rsid w:val="005D169B"/>
    <w:rsid w:val="005D656F"/>
    <w:rsid w:val="005E1388"/>
    <w:rsid w:val="005E1E72"/>
    <w:rsid w:val="005E29E9"/>
    <w:rsid w:val="005E43CA"/>
    <w:rsid w:val="005E494A"/>
    <w:rsid w:val="005E59C1"/>
    <w:rsid w:val="005E6728"/>
    <w:rsid w:val="005E7B5D"/>
    <w:rsid w:val="005F1BDF"/>
    <w:rsid w:val="005F1DAB"/>
    <w:rsid w:val="005F3FD0"/>
    <w:rsid w:val="005F47B7"/>
    <w:rsid w:val="006002DF"/>
    <w:rsid w:val="00601914"/>
    <w:rsid w:val="006029BF"/>
    <w:rsid w:val="0060313B"/>
    <w:rsid w:val="006037D9"/>
    <w:rsid w:val="00604FF9"/>
    <w:rsid w:val="00606D9D"/>
    <w:rsid w:val="00613464"/>
    <w:rsid w:val="00614B45"/>
    <w:rsid w:val="00614B77"/>
    <w:rsid w:val="00624E8D"/>
    <w:rsid w:val="00626B32"/>
    <w:rsid w:val="006275E3"/>
    <w:rsid w:val="0063028B"/>
    <w:rsid w:val="0063253B"/>
    <w:rsid w:val="00635FD4"/>
    <w:rsid w:val="00641288"/>
    <w:rsid w:val="006418D9"/>
    <w:rsid w:val="006443FE"/>
    <w:rsid w:val="006449A5"/>
    <w:rsid w:val="006469FB"/>
    <w:rsid w:val="00646BA1"/>
    <w:rsid w:val="00646E7A"/>
    <w:rsid w:val="00651FAD"/>
    <w:rsid w:val="0065449F"/>
    <w:rsid w:val="00656ED4"/>
    <w:rsid w:val="00665CEE"/>
    <w:rsid w:val="006705F1"/>
    <w:rsid w:val="00672671"/>
    <w:rsid w:val="00674938"/>
    <w:rsid w:val="00675BBA"/>
    <w:rsid w:val="00682881"/>
    <w:rsid w:val="00685148"/>
    <w:rsid w:val="006911A2"/>
    <w:rsid w:val="00691228"/>
    <w:rsid w:val="00691972"/>
    <w:rsid w:val="006965C6"/>
    <w:rsid w:val="006A0C38"/>
    <w:rsid w:val="006A0D3F"/>
    <w:rsid w:val="006A1257"/>
    <w:rsid w:val="006A1EFD"/>
    <w:rsid w:val="006A575F"/>
    <w:rsid w:val="006B1B36"/>
    <w:rsid w:val="006B276D"/>
    <w:rsid w:val="006B58FB"/>
    <w:rsid w:val="006B78EF"/>
    <w:rsid w:val="006B7E68"/>
    <w:rsid w:val="006C45CB"/>
    <w:rsid w:val="006D0437"/>
    <w:rsid w:val="006D1DE5"/>
    <w:rsid w:val="006D3687"/>
    <w:rsid w:val="006D56CA"/>
    <w:rsid w:val="006D7765"/>
    <w:rsid w:val="006E7FC3"/>
    <w:rsid w:val="006F33EF"/>
    <w:rsid w:val="0070082E"/>
    <w:rsid w:val="0070178A"/>
    <w:rsid w:val="00705DC6"/>
    <w:rsid w:val="0070682E"/>
    <w:rsid w:val="007075FC"/>
    <w:rsid w:val="00707DC2"/>
    <w:rsid w:val="0071577B"/>
    <w:rsid w:val="007157FC"/>
    <w:rsid w:val="00715C4E"/>
    <w:rsid w:val="00721109"/>
    <w:rsid w:val="007211CB"/>
    <w:rsid w:val="007220A9"/>
    <w:rsid w:val="007260CF"/>
    <w:rsid w:val="00726A68"/>
    <w:rsid w:val="007279C9"/>
    <w:rsid w:val="0073161F"/>
    <w:rsid w:val="007404B0"/>
    <w:rsid w:val="0074055A"/>
    <w:rsid w:val="00744CDC"/>
    <w:rsid w:val="00745108"/>
    <w:rsid w:val="007463A9"/>
    <w:rsid w:val="00751020"/>
    <w:rsid w:val="00751090"/>
    <w:rsid w:val="00752677"/>
    <w:rsid w:val="0075629A"/>
    <w:rsid w:val="007604C2"/>
    <w:rsid w:val="00763D41"/>
    <w:rsid w:val="00764348"/>
    <w:rsid w:val="007766CC"/>
    <w:rsid w:val="0078078C"/>
    <w:rsid w:val="0078111D"/>
    <w:rsid w:val="00791CFA"/>
    <w:rsid w:val="007944D2"/>
    <w:rsid w:val="0079692A"/>
    <w:rsid w:val="007A269B"/>
    <w:rsid w:val="007A4428"/>
    <w:rsid w:val="007A5AA3"/>
    <w:rsid w:val="007A73F1"/>
    <w:rsid w:val="007A7A7D"/>
    <w:rsid w:val="007B3F0E"/>
    <w:rsid w:val="007C0109"/>
    <w:rsid w:val="007C05E8"/>
    <w:rsid w:val="007C19A8"/>
    <w:rsid w:val="007C4FCF"/>
    <w:rsid w:val="007C572D"/>
    <w:rsid w:val="007C6DDE"/>
    <w:rsid w:val="007C731F"/>
    <w:rsid w:val="007D17D8"/>
    <w:rsid w:val="007D5463"/>
    <w:rsid w:val="007E03CB"/>
    <w:rsid w:val="007E3E5C"/>
    <w:rsid w:val="007E6CEE"/>
    <w:rsid w:val="007E70C8"/>
    <w:rsid w:val="007F0374"/>
    <w:rsid w:val="007F2BC4"/>
    <w:rsid w:val="007F35BD"/>
    <w:rsid w:val="007F36E7"/>
    <w:rsid w:val="007F4C8B"/>
    <w:rsid w:val="007F5230"/>
    <w:rsid w:val="007F6825"/>
    <w:rsid w:val="008026E1"/>
    <w:rsid w:val="00804C30"/>
    <w:rsid w:val="00806753"/>
    <w:rsid w:val="00807089"/>
    <w:rsid w:val="00807A57"/>
    <w:rsid w:val="00812B98"/>
    <w:rsid w:val="00812DB3"/>
    <w:rsid w:val="008150E3"/>
    <w:rsid w:val="00815652"/>
    <w:rsid w:val="008159F4"/>
    <w:rsid w:val="00820BDF"/>
    <w:rsid w:val="00820F1F"/>
    <w:rsid w:val="00821E59"/>
    <w:rsid w:val="0082250F"/>
    <w:rsid w:val="00826268"/>
    <w:rsid w:val="0082700F"/>
    <w:rsid w:val="0083756F"/>
    <w:rsid w:val="008407B6"/>
    <w:rsid w:val="00845001"/>
    <w:rsid w:val="00845867"/>
    <w:rsid w:val="00846617"/>
    <w:rsid w:val="0084686B"/>
    <w:rsid w:val="00853100"/>
    <w:rsid w:val="00853E7D"/>
    <w:rsid w:val="0085605B"/>
    <w:rsid w:val="00856C02"/>
    <w:rsid w:val="00860968"/>
    <w:rsid w:val="00863F24"/>
    <w:rsid w:val="00871E23"/>
    <w:rsid w:val="00875068"/>
    <w:rsid w:val="00875A8B"/>
    <w:rsid w:val="00876CDE"/>
    <w:rsid w:val="00876ECB"/>
    <w:rsid w:val="00880017"/>
    <w:rsid w:val="008800FC"/>
    <w:rsid w:val="008813F6"/>
    <w:rsid w:val="00890AD3"/>
    <w:rsid w:val="00895273"/>
    <w:rsid w:val="00895526"/>
    <w:rsid w:val="00895AD6"/>
    <w:rsid w:val="00895B29"/>
    <w:rsid w:val="0089704E"/>
    <w:rsid w:val="00897FFB"/>
    <w:rsid w:val="008A4A41"/>
    <w:rsid w:val="008A537C"/>
    <w:rsid w:val="008A58DB"/>
    <w:rsid w:val="008A6D97"/>
    <w:rsid w:val="008B0413"/>
    <w:rsid w:val="008B2A38"/>
    <w:rsid w:val="008B5ED4"/>
    <w:rsid w:val="008B6F2F"/>
    <w:rsid w:val="008C026A"/>
    <w:rsid w:val="008C2A86"/>
    <w:rsid w:val="008C4581"/>
    <w:rsid w:val="008C5D29"/>
    <w:rsid w:val="008D3765"/>
    <w:rsid w:val="008D3FE1"/>
    <w:rsid w:val="008D5D82"/>
    <w:rsid w:val="008D6E2E"/>
    <w:rsid w:val="008D71F7"/>
    <w:rsid w:val="008D76D6"/>
    <w:rsid w:val="008E1AF7"/>
    <w:rsid w:val="008E32FC"/>
    <w:rsid w:val="008E4631"/>
    <w:rsid w:val="008E5902"/>
    <w:rsid w:val="008E7B55"/>
    <w:rsid w:val="008F0A83"/>
    <w:rsid w:val="008F3380"/>
    <w:rsid w:val="008F52AC"/>
    <w:rsid w:val="0090118E"/>
    <w:rsid w:val="00901280"/>
    <w:rsid w:val="00904A20"/>
    <w:rsid w:val="00907EF2"/>
    <w:rsid w:val="00912177"/>
    <w:rsid w:val="00915A00"/>
    <w:rsid w:val="00921764"/>
    <w:rsid w:val="00923ED1"/>
    <w:rsid w:val="0092401B"/>
    <w:rsid w:val="00924DFA"/>
    <w:rsid w:val="009252C6"/>
    <w:rsid w:val="00930583"/>
    <w:rsid w:val="00930FB3"/>
    <w:rsid w:val="00931EDB"/>
    <w:rsid w:val="00932A37"/>
    <w:rsid w:val="009337E7"/>
    <w:rsid w:val="009407F3"/>
    <w:rsid w:val="0095103B"/>
    <w:rsid w:val="00953954"/>
    <w:rsid w:val="00955986"/>
    <w:rsid w:val="00964D7B"/>
    <w:rsid w:val="009748E7"/>
    <w:rsid w:val="009807B0"/>
    <w:rsid w:val="00980ED2"/>
    <w:rsid w:val="0098193E"/>
    <w:rsid w:val="00982B87"/>
    <w:rsid w:val="00982D72"/>
    <w:rsid w:val="0098463A"/>
    <w:rsid w:val="00985048"/>
    <w:rsid w:val="00987B6E"/>
    <w:rsid w:val="00990696"/>
    <w:rsid w:val="00991CC4"/>
    <w:rsid w:val="009931A9"/>
    <w:rsid w:val="009A1156"/>
    <w:rsid w:val="009A2BCF"/>
    <w:rsid w:val="009A429A"/>
    <w:rsid w:val="009B01C9"/>
    <w:rsid w:val="009B0768"/>
    <w:rsid w:val="009B0C2E"/>
    <w:rsid w:val="009B20DC"/>
    <w:rsid w:val="009B29CF"/>
    <w:rsid w:val="009B4CD1"/>
    <w:rsid w:val="009B57E5"/>
    <w:rsid w:val="009B7F5E"/>
    <w:rsid w:val="009C6133"/>
    <w:rsid w:val="009D2CFE"/>
    <w:rsid w:val="009D6483"/>
    <w:rsid w:val="009E3195"/>
    <w:rsid w:val="009E4844"/>
    <w:rsid w:val="009E4DD5"/>
    <w:rsid w:val="009E6740"/>
    <w:rsid w:val="009F2C67"/>
    <w:rsid w:val="009F7A3B"/>
    <w:rsid w:val="00A00706"/>
    <w:rsid w:val="00A01D3F"/>
    <w:rsid w:val="00A01D5D"/>
    <w:rsid w:val="00A01D6C"/>
    <w:rsid w:val="00A025DC"/>
    <w:rsid w:val="00A0265C"/>
    <w:rsid w:val="00A02671"/>
    <w:rsid w:val="00A108A3"/>
    <w:rsid w:val="00A13404"/>
    <w:rsid w:val="00A16694"/>
    <w:rsid w:val="00A23A79"/>
    <w:rsid w:val="00A25221"/>
    <w:rsid w:val="00A26735"/>
    <w:rsid w:val="00A30102"/>
    <w:rsid w:val="00A32751"/>
    <w:rsid w:val="00A32A7A"/>
    <w:rsid w:val="00A32FF5"/>
    <w:rsid w:val="00A33E8D"/>
    <w:rsid w:val="00A41C14"/>
    <w:rsid w:val="00A41DCE"/>
    <w:rsid w:val="00A43F28"/>
    <w:rsid w:val="00A44E0B"/>
    <w:rsid w:val="00A4612A"/>
    <w:rsid w:val="00A50675"/>
    <w:rsid w:val="00A52406"/>
    <w:rsid w:val="00A552F0"/>
    <w:rsid w:val="00A561B6"/>
    <w:rsid w:val="00A62ED0"/>
    <w:rsid w:val="00A643E7"/>
    <w:rsid w:val="00A64EB9"/>
    <w:rsid w:val="00A65078"/>
    <w:rsid w:val="00A665F0"/>
    <w:rsid w:val="00A66991"/>
    <w:rsid w:val="00A67BFB"/>
    <w:rsid w:val="00A7571D"/>
    <w:rsid w:val="00A769B7"/>
    <w:rsid w:val="00A8011A"/>
    <w:rsid w:val="00A805C1"/>
    <w:rsid w:val="00A81CCF"/>
    <w:rsid w:val="00A82042"/>
    <w:rsid w:val="00A841D5"/>
    <w:rsid w:val="00A859EC"/>
    <w:rsid w:val="00A85CA5"/>
    <w:rsid w:val="00A85E43"/>
    <w:rsid w:val="00A87228"/>
    <w:rsid w:val="00A91E00"/>
    <w:rsid w:val="00A92077"/>
    <w:rsid w:val="00A927C1"/>
    <w:rsid w:val="00A9360B"/>
    <w:rsid w:val="00AA01FF"/>
    <w:rsid w:val="00AA3D2D"/>
    <w:rsid w:val="00AA5E72"/>
    <w:rsid w:val="00AA6099"/>
    <w:rsid w:val="00AB35C0"/>
    <w:rsid w:val="00AB7697"/>
    <w:rsid w:val="00AC2529"/>
    <w:rsid w:val="00AD2100"/>
    <w:rsid w:val="00AD42EC"/>
    <w:rsid w:val="00AD64FB"/>
    <w:rsid w:val="00AD694C"/>
    <w:rsid w:val="00AE050F"/>
    <w:rsid w:val="00AE37A3"/>
    <w:rsid w:val="00AF2DE0"/>
    <w:rsid w:val="00B026F3"/>
    <w:rsid w:val="00B0356A"/>
    <w:rsid w:val="00B03FAB"/>
    <w:rsid w:val="00B044DF"/>
    <w:rsid w:val="00B050B2"/>
    <w:rsid w:val="00B056DF"/>
    <w:rsid w:val="00B07DE1"/>
    <w:rsid w:val="00B121DF"/>
    <w:rsid w:val="00B1498A"/>
    <w:rsid w:val="00B178C0"/>
    <w:rsid w:val="00B2018E"/>
    <w:rsid w:val="00B22E91"/>
    <w:rsid w:val="00B24CB5"/>
    <w:rsid w:val="00B25D14"/>
    <w:rsid w:val="00B26BF8"/>
    <w:rsid w:val="00B300C2"/>
    <w:rsid w:val="00B31375"/>
    <w:rsid w:val="00B34582"/>
    <w:rsid w:val="00B35BA2"/>
    <w:rsid w:val="00B3774F"/>
    <w:rsid w:val="00B377BE"/>
    <w:rsid w:val="00B4142F"/>
    <w:rsid w:val="00B414D1"/>
    <w:rsid w:val="00B4168B"/>
    <w:rsid w:val="00B42F8F"/>
    <w:rsid w:val="00B4323B"/>
    <w:rsid w:val="00B43D1D"/>
    <w:rsid w:val="00B55799"/>
    <w:rsid w:val="00B55DEF"/>
    <w:rsid w:val="00B5621E"/>
    <w:rsid w:val="00B61A75"/>
    <w:rsid w:val="00B62299"/>
    <w:rsid w:val="00B62631"/>
    <w:rsid w:val="00B64E58"/>
    <w:rsid w:val="00B76738"/>
    <w:rsid w:val="00B804E3"/>
    <w:rsid w:val="00B8098C"/>
    <w:rsid w:val="00B81619"/>
    <w:rsid w:val="00B84CB3"/>
    <w:rsid w:val="00B864FC"/>
    <w:rsid w:val="00B86AF9"/>
    <w:rsid w:val="00B92AB6"/>
    <w:rsid w:val="00BA08BE"/>
    <w:rsid w:val="00BA6AB7"/>
    <w:rsid w:val="00BA7CF0"/>
    <w:rsid w:val="00BB0209"/>
    <w:rsid w:val="00BB12F6"/>
    <w:rsid w:val="00BB6481"/>
    <w:rsid w:val="00BB7E50"/>
    <w:rsid w:val="00BC0329"/>
    <w:rsid w:val="00BC3834"/>
    <w:rsid w:val="00BC4E18"/>
    <w:rsid w:val="00BD0934"/>
    <w:rsid w:val="00BD2EC1"/>
    <w:rsid w:val="00BE2933"/>
    <w:rsid w:val="00BE33E2"/>
    <w:rsid w:val="00BE39A6"/>
    <w:rsid w:val="00BE3CA9"/>
    <w:rsid w:val="00BE6410"/>
    <w:rsid w:val="00BE798F"/>
    <w:rsid w:val="00BF60EF"/>
    <w:rsid w:val="00BF6EF8"/>
    <w:rsid w:val="00C024BC"/>
    <w:rsid w:val="00C0277E"/>
    <w:rsid w:val="00C04A98"/>
    <w:rsid w:val="00C062A3"/>
    <w:rsid w:val="00C10210"/>
    <w:rsid w:val="00C11EAC"/>
    <w:rsid w:val="00C14896"/>
    <w:rsid w:val="00C15EBB"/>
    <w:rsid w:val="00C16B26"/>
    <w:rsid w:val="00C250C1"/>
    <w:rsid w:val="00C37E4E"/>
    <w:rsid w:val="00C406EC"/>
    <w:rsid w:val="00C42AA3"/>
    <w:rsid w:val="00C50C53"/>
    <w:rsid w:val="00C5300B"/>
    <w:rsid w:val="00C54259"/>
    <w:rsid w:val="00C60888"/>
    <w:rsid w:val="00C63590"/>
    <w:rsid w:val="00C668AF"/>
    <w:rsid w:val="00C6791A"/>
    <w:rsid w:val="00C67A40"/>
    <w:rsid w:val="00C703AC"/>
    <w:rsid w:val="00C73CD5"/>
    <w:rsid w:val="00C73DB9"/>
    <w:rsid w:val="00C74960"/>
    <w:rsid w:val="00C775C0"/>
    <w:rsid w:val="00C84281"/>
    <w:rsid w:val="00C903DA"/>
    <w:rsid w:val="00C90CBE"/>
    <w:rsid w:val="00C921C6"/>
    <w:rsid w:val="00C951E3"/>
    <w:rsid w:val="00CA2B1F"/>
    <w:rsid w:val="00CA5184"/>
    <w:rsid w:val="00CA5F90"/>
    <w:rsid w:val="00CA601D"/>
    <w:rsid w:val="00CB5BDD"/>
    <w:rsid w:val="00CB753F"/>
    <w:rsid w:val="00CC4932"/>
    <w:rsid w:val="00CC6573"/>
    <w:rsid w:val="00CC77CD"/>
    <w:rsid w:val="00CD0350"/>
    <w:rsid w:val="00CD24CD"/>
    <w:rsid w:val="00CD2559"/>
    <w:rsid w:val="00CE0251"/>
    <w:rsid w:val="00CE22CA"/>
    <w:rsid w:val="00CE293A"/>
    <w:rsid w:val="00CE31BF"/>
    <w:rsid w:val="00CE3701"/>
    <w:rsid w:val="00CF01B4"/>
    <w:rsid w:val="00CF291A"/>
    <w:rsid w:val="00CF3C68"/>
    <w:rsid w:val="00CF4699"/>
    <w:rsid w:val="00CF538B"/>
    <w:rsid w:val="00CF65EC"/>
    <w:rsid w:val="00D007F6"/>
    <w:rsid w:val="00D02590"/>
    <w:rsid w:val="00D03BD0"/>
    <w:rsid w:val="00D057AE"/>
    <w:rsid w:val="00D11A9E"/>
    <w:rsid w:val="00D13414"/>
    <w:rsid w:val="00D159FC"/>
    <w:rsid w:val="00D1624F"/>
    <w:rsid w:val="00D16840"/>
    <w:rsid w:val="00D1704F"/>
    <w:rsid w:val="00D246F4"/>
    <w:rsid w:val="00D2480D"/>
    <w:rsid w:val="00D24CC7"/>
    <w:rsid w:val="00D24D6A"/>
    <w:rsid w:val="00D30B50"/>
    <w:rsid w:val="00D31223"/>
    <w:rsid w:val="00D31336"/>
    <w:rsid w:val="00D343F3"/>
    <w:rsid w:val="00D35074"/>
    <w:rsid w:val="00D356AF"/>
    <w:rsid w:val="00D40321"/>
    <w:rsid w:val="00D406AE"/>
    <w:rsid w:val="00D43E22"/>
    <w:rsid w:val="00D44117"/>
    <w:rsid w:val="00D443F1"/>
    <w:rsid w:val="00D44F8D"/>
    <w:rsid w:val="00D46E91"/>
    <w:rsid w:val="00D4763C"/>
    <w:rsid w:val="00D47D1B"/>
    <w:rsid w:val="00D5135C"/>
    <w:rsid w:val="00D55BE6"/>
    <w:rsid w:val="00D6041C"/>
    <w:rsid w:val="00D6559B"/>
    <w:rsid w:val="00D66D10"/>
    <w:rsid w:val="00D70078"/>
    <w:rsid w:val="00D710C1"/>
    <w:rsid w:val="00D83D42"/>
    <w:rsid w:val="00D85940"/>
    <w:rsid w:val="00D86450"/>
    <w:rsid w:val="00D870C6"/>
    <w:rsid w:val="00D874C4"/>
    <w:rsid w:val="00D90FFF"/>
    <w:rsid w:val="00D91B9C"/>
    <w:rsid w:val="00D91EAC"/>
    <w:rsid w:val="00D9254E"/>
    <w:rsid w:val="00D943EE"/>
    <w:rsid w:val="00D951EF"/>
    <w:rsid w:val="00D963D2"/>
    <w:rsid w:val="00DA003C"/>
    <w:rsid w:val="00DA2899"/>
    <w:rsid w:val="00DA2E3A"/>
    <w:rsid w:val="00DA2EBC"/>
    <w:rsid w:val="00DA3F4B"/>
    <w:rsid w:val="00DA4923"/>
    <w:rsid w:val="00DA69DB"/>
    <w:rsid w:val="00DB47CD"/>
    <w:rsid w:val="00DB780F"/>
    <w:rsid w:val="00DC2ADC"/>
    <w:rsid w:val="00DC2DB0"/>
    <w:rsid w:val="00DC4442"/>
    <w:rsid w:val="00DC4ECB"/>
    <w:rsid w:val="00DC5FF4"/>
    <w:rsid w:val="00DD1D18"/>
    <w:rsid w:val="00DD23FD"/>
    <w:rsid w:val="00DD7F58"/>
    <w:rsid w:val="00DE031F"/>
    <w:rsid w:val="00DE2C65"/>
    <w:rsid w:val="00DE621D"/>
    <w:rsid w:val="00DE6D23"/>
    <w:rsid w:val="00DF17B9"/>
    <w:rsid w:val="00DF5EA4"/>
    <w:rsid w:val="00DF6565"/>
    <w:rsid w:val="00DF6AA6"/>
    <w:rsid w:val="00DF7F35"/>
    <w:rsid w:val="00E01826"/>
    <w:rsid w:val="00E03BB8"/>
    <w:rsid w:val="00E05F74"/>
    <w:rsid w:val="00E07F65"/>
    <w:rsid w:val="00E15C73"/>
    <w:rsid w:val="00E16515"/>
    <w:rsid w:val="00E24412"/>
    <w:rsid w:val="00E301CB"/>
    <w:rsid w:val="00E32910"/>
    <w:rsid w:val="00E32934"/>
    <w:rsid w:val="00E333F6"/>
    <w:rsid w:val="00E34D41"/>
    <w:rsid w:val="00E35795"/>
    <w:rsid w:val="00E43577"/>
    <w:rsid w:val="00E4549E"/>
    <w:rsid w:val="00E475B8"/>
    <w:rsid w:val="00E50CA5"/>
    <w:rsid w:val="00E52102"/>
    <w:rsid w:val="00E6138A"/>
    <w:rsid w:val="00E64D72"/>
    <w:rsid w:val="00E64ECA"/>
    <w:rsid w:val="00E65312"/>
    <w:rsid w:val="00E66765"/>
    <w:rsid w:val="00E6709A"/>
    <w:rsid w:val="00E67C70"/>
    <w:rsid w:val="00E67E7C"/>
    <w:rsid w:val="00E75FC0"/>
    <w:rsid w:val="00E80662"/>
    <w:rsid w:val="00E86169"/>
    <w:rsid w:val="00E9220B"/>
    <w:rsid w:val="00E92D2C"/>
    <w:rsid w:val="00E93FB1"/>
    <w:rsid w:val="00E94400"/>
    <w:rsid w:val="00E958F7"/>
    <w:rsid w:val="00E96B8F"/>
    <w:rsid w:val="00E97BB8"/>
    <w:rsid w:val="00EA325F"/>
    <w:rsid w:val="00EA402D"/>
    <w:rsid w:val="00EA48EC"/>
    <w:rsid w:val="00EA6F81"/>
    <w:rsid w:val="00EA74FC"/>
    <w:rsid w:val="00EA787E"/>
    <w:rsid w:val="00EB5E82"/>
    <w:rsid w:val="00EB6AB8"/>
    <w:rsid w:val="00EB6CB7"/>
    <w:rsid w:val="00EC166A"/>
    <w:rsid w:val="00EC3BFB"/>
    <w:rsid w:val="00EC592B"/>
    <w:rsid w:val="00EC5E5A"/>
    <w:rsid w:val="00EC68ED"/>
    <w:rsid w:val="00EC7626"/>
    <w:rsid w:val="00ED5533"/>
    <w:rsid w:val="00EE28E4"/>
    <w:rsid w:val="00EE40E2"/>
    <w:rsid w:val="00EF3B88"/>
    <w:rsid w:val="00EF78DA"/>
    <w:rsid w:val="00EF7E3A"/>
    <w:rsid w:val="00F0106B"/>
    <w:rsid w:val="00F01C3E"/>
    <w:rsid w:val="00F0407A"/>
    <w:rsid w:val="00F04706"/>
    <w:rsid w:val="00F055AE"/>
    <w:rsid w:val="00F06D6D"/>
    <w:rsid w:val="00F1115C"/>
    <w:rsid w:val="00F119B3"/>
    <w:rsid w:val="00F12DFA"/>
    <w:rsid w:val="00F145DB"/>
    <w:rsid w:val="00F21BA7"/>
    <w:rsid w:val="00F22CE0"/>
    <w:rsid w:val="00F25ECF"/>
    <w:rsid w:val="00F31B3F"/>
    <w:rsid w:val="00F333F6"/>
    <w:rsid w:val="00F34396"/>
    <w:rsid w:val="00F354BC"/>
    <w:rsid w:val="00F35DA5"/>
    <w:rsid w:val="00F37576"/>
    <w:rsid w:val="00F40151"/>
    <w:rsid w:val="00F4540F"/>
    <w:rsid w:val="00F5019F"/>
    <w:rsid w:val="00F50C8A"/>
    <w:rsid w:val="00F56762"/>
    <w:rsid w:val="00F57014"/>
    <w:rsid w:val="00F5714D"/>
    <w:rsid w:val="00F61CA9"/>
    <w:rsid w:val="00F6680F"/>
    <w:rsid w:val="00F7110D"/>
    <w:rsid w:val="00F72D0D"/>
    <w:rsid w:val="00F749DF"/>
    <w:rsid w:val="00F7564E"/>
    <w:rsid w:val="00F756A7"/>
    <w:rsid w:val="00F84AC5"/>
    <w:rsid w:val="00F84C0A"/>
    <w:rsid w:val="00F876D2"/>
    <w:rsid w:val="00F90D64"/>
    <w:rsid w:val="00F96669"/>
    <w:rsid w:val="00FA4330"/>
    <w:rsid w:val="00FA5BD6"/>
    <w:rsid w:val="00FA69EF"/>
    <w:rsid w:val="00FA76CB"/>
    <w:rsid w:val="00FA795B"/>
    <w:rsid w:val="00FB49A8"/>
    <w:rsid w:val="00FB7F96"/>
    <w:rsid w:val="00FC06D9"/>
    <w:rsid w:val="00FC1466"/>
    <w:rsid w:val="00FC7EF4"/>
    <w:rsid w:val="00FD068D"/>
    <w:rsid w:val="00FD560B"/>
    <w:rsid w:val="00FD6F3B"/>
    <w:rsid w:val="00FD6F8E"/>
    <w:rsid w:val="00FE1AB8"/>
    <w:rsid w:val="00FE4C80"/>
    <w:rsid w:val="00FE7663"/>
    <w:rsid w:val="00FF54F3"/>
    <w:rsid w:val="00FF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D709"/>
  <w15:docId w15:val="{967EF6A7-E8BD-421E-ADCA-0BD6A083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04F"/>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127F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F47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0C53"/>
    <w:pPr>
      <w:framePr w:w="7920" w:h="1980" w:hRule="exact" w:hSpace="180" w:wrap="auto" w:hAnchor="page" w:xAlign="center" w:yAlign="bottom"/>
      <w:ind w:left="2880"/>
    </w:pPr>
    <w:rPr>
      <w:rFonts w:asciiTheme="majorHAnsi" w:eastAsiaTheme="majorEastAsia" w:hAnsiTheme="majorHAnsi" w:cstheme="majorBidi"/>
      <w:kern w:val="16"/>
    </w:rPr>
  </w:style>
  <w:style w:type="paragraph" w:styleId="Header">
    <w:name w:val="header"/>
    <w:basedOn w:val="Normal"/>
    <w:link w:val="HeaderChar"/>
    <w:uiPriority w:val="99"/>
    <w:unhideWhenUsed/>
    <w:rsid w:val="0074055A"/>
    <w:pPr>
      <w:tabs>
        <w:tab w:val="center" w:pos="4680"/>
        <w:tab w:val="right" w:pos="9360"/>
      </w:tabs>
    </w:pPr>
  </w:style>
  <w:style w:type="character" w:customStyle="1" w:styleId="HeaderChar">
    <w:name w:val="Header Char"/>
    <w:basedOn w:val="DefaultParagraphFont"/>
    <w:link w:val="Header"/>
    <w:uiPriority w:val="99"/>
    <w:rsid w:val="007405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55A"/>
    <w:pPr>
      <w:tabs>
        <w:tab w:val="center" w:pos="4680"/>
        <w:tab w:val="right" w:pos="9360"/>
      </w:tabs>
    </w:pPr>
  </w:style>
  <w:style w:type="character" w:customStyle="1" w:styleId="FooterChar">
    <w:name w:val="Footer Char"/>
    <w:basedOn w:val="DefaultParagraphFont"/>
    <w:link w:val="Footer"/>
    <w:uiPriority w:val="99"/>
    <w:rsid w:val="0074055A"/>
    <w:rPr>
      <w:rFonts w:ascii="Times New Roman" w:eastAsia="Times New Roman" w:hAnsi="Times New Roman" w:cs="Times New Roman"/>
      <w:sz w:val="24"/>
      <w:szCs w:val="24"/>
    </w:rPr>
  </w:style>
  <w:style w:type="table" w:styleId="TableGrid">
    <w:name w:val="Table Grid"/>
    <w:basedOn w:val="TableNormal"/>
    <w:uiPriority w:val="59"/>
    <w:rsid w:val="00F711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6BF8"/>
    <w:pPr>
      <w:ind w:left="720"/>
      <w:contextualSpacing/>
    </w:pPr>
  </w:style>
  <w:style w:type="paragraph" w:styleId="BalloonText">
    <w:name w:val="Balloon Text"/>
    <w:basedOn w:val="Normal"/>
    <w:link w:val="BalloonTextChar"/>
    <w:uiPriority w:val="99"/>
    <w:semiHidden/>
    <w:unhideWhenUsed/>
    <w:rsid w:val="007463A9"/>
    <w:rPr>
      <w:rFonts w:ascii="Tahoma" w:hAnsi="Tahoma" w:cs="Tahoma"/>
      <w:sz w:val="16"/>
      <w:szCs w:val="16"/>
    </w:rPr>
  </w:style>
  <w:style w:type="character" w:customStyle="1" w:styleId="BalloonTextChar">
    <w:name w:val="Balloon Text Char"/>
    <w:basedOn w:val="DefaultParagraphFont"/>
    <w:link w:val="BalloonText"/>
    <w:uiPriority w:val="99"/>
    <w:semiHidden/>
    <w:rsid w:val="007463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414D1"/>
    <w:rPr>
      <w:sz w:val="16"/>
      <w:szCs w:val="16"/>
    </w:rPr>
  </w:style>
  <w:style w:type="paragraph" w:styleId="CommentText">
    <w:name w:val="annotation text"/>
    <w:basedOn w:val="Normal"/>
    <w:link w:val="CommentTextChar"/>
    <w:uiPriority w:val="99"/>
    <w:semiHidden/>
    <w:unhideWhenUsed/>
    <w:rsid w:val="00B414D1"/>
    <w:rPr>
      <w:sz w:val="20"/>
      <w:szCs w:val="20"/>
    </w:rPr>
  </w:style>
  <w:style w:type="character" w:customStyle="1" w:styleId="CommentTextChar">
    <w:name w:val="Comment Text Char"/>
    <w:basedOn w:val="DefaultParagraphFont"/>
    <w:link w:val="CommentText"/>
    <w:uiPriority w:val="99"/>
    <w:semiHidden/>
    <w:rsid w:val="00B414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14D1"/>
    <w:rPr>
      <w:b/>
      <w:bCs/>
    </w:rPr>
  </w:style>
  <w:style w:type="character" w:customStyle="1" w:styleId="CommentSubjectChar">
    <w:name w:val="Comment Subject Char"/>
    <w:basedOn w:val="CommentTextChar"/>
    <w:link w:val="CommentSubject"/>
    <w:uiPriority w:val="99"/>
    <w:semiHidden/>
    <w:rsid w:val="00B414D1"/>
    <w:rPr>
      <w:rFonts w:ascii="Times New Roman" w:eastAsia="Times New Roman" w:hAnsi="Times New Roman" w:cs="Times New Roman"/>
      <w:b/>
      <w:bCs/>
      <w:sz w:val="20"/>
      <w:szCs w:val="20"/>
    </w:rPr>
  </w:style>
  <w:style w:type="table" w:styleId="PlainTable1">
    <w:name w:val="Plain Table 1"/>
    <w:basedOn w:val="TableNormal"/>
    <w:uiPriority w:val="41"/>
    <w:rsid w:val="00563E0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0127F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A43F28"/>
    <w:pPr>
      <w:spacing w:after="0"/>
    </w:pPr>
    <w:rPr>
      <w:rFonts w:ascii="Times New Roman" w:eastAsia="Times New Roman" w:hAnsi="Times New Roman" w:cs="Times New Roman"/>
      <w:sz w:val="24"/>
      <w:szCs w:val="24"/>
    </w:rPr>
  </w:style>
  <w:style w:type="table" w:styleId="GridTable5Dark-Accent1">
    <w:name w:val="Grid Table 5 Dark Accent 1"/>
    <w:basedOn w:val="TableNormal"/>
    <w:uiPriority w:val="50"/>
    <w:rsid w:val="00A43F2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2-Accent1">
    <w:name w:val="Grid Table 2 Accent 1"/>
    <w:basedOn w:val="TableNormal"/>
    <w:uiPriority w:val="47"/>
    <w:rsid w:val="00A43F28"/>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15C73"/>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15C73"/>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5">
    <w:name w:val="Grid Table 2 Accent 5"/>
    <w:basedOn w:val="TableNormal"/>
    <w:uiPriority w:val="47"/>
    <w:rsid w:val="00E15C73"/>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15C73"/>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4">
    <w:name w:val="Grid Table 2 Accent 4"/>
    <w:basedOn w:val="TableNormal"/>
    <w:uiPriority w:val="47"/>
    <w:rsid w:val="00546779"/>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PlaceholderText">
    <w:name w:val="Placeholder Text"/>
    <w:basedOn w:val="DefaultParagraphFont"/>
    <w:uiPriority w:val="99"/>
    <w:semiHidden/>
    <w:rsid w:val="000E4085"/>
    <w:rPr>
      <w:color w:val="808080"/>
    </w:rPr>
  </w:style>
  <w:style w:type="character" w:customStyle="1" w:styleId="Style2">
    <w:name w:val="Style2"/>
    <w:basedOn w:val="DefaultParagraphFont"/>
    <w:uiPriority w:val="1"/>
    <w:rsid w:val="000E4085"/>
    <w:rPr>
      <w:rFonts w:asciiTheme="minorHAnsi" w:hAnsiTheme="minorHAnsi"/>
      <w:sz w:val="22"/>
    </w:rPr>
  </w:style>
  <w:style w:type="table" w:customStyle="1" w:styleId="PlainTable11">
    <w:name w:val="Plain Table 11"/>
    <w:basedOn w:val="TableNormal"/>
    <w:next w:val="PlainTable1"/>
    <w:uiPriority w:val="41"/>
    <w:rsid w:val="00AD694C"/>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2F4797"/>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FD068D"/>
    <w:pPr>
      <w:spacing w:after="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219D"/>
    <w:rPr>
      <w:color w:val="0000FF" w:themeColor="hyperlink"/>
      <w:u w:val="single"/>
    </w:rPr>
  </w:style>
  <w:style w:type="paragraph" w:styleId="BodyText">
    <w:name w:val="Body Text"/>
    <w:basedOn w:val="Normal"/>
    <w:link w:val="BodyTextChar"/>
    <w:uiPriority w:val="1"/>
    <w:qFormat/>
    <w:rsid w:val="00D66D10"/>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D66D10"/>
    <w:rPr>
      <w:rFonts w:ascii="Calibri" w:eastAsia="Calibri" w:hAnsi="Calibri" w:cs="Calibri"/>
    </w:rPr>
  </w:style>
  <w:style w:type="character" w:styleId="UnresolvedMention">
    <w:name w:val="Unresolved Mention"/>
    <w:basedOn w:val="DefaultParagraphFont"/>
    <w:uiPriority w:val="99"/>
    <w:semiHidden/>
    <w:unhideWhenUsed/>
    <w:rsid w:val="00331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88615">
      <w:bodyDiv w:val="1"/>
      <w:marLeft w:val="0"/>
      <w:marRight w:val="0"/>
      <w:marTop w:val="0"/>
      <w:marBottom w:val="0"/>
      <w:divBdr>
        <w:top w:val="none" w:sz="0" w:space="0" w:color="auto"/>
        <w:left w:val="none" w:sz="0" w:space="0" w:color="auto"/>
        <w:bottom w:val="none" w:sz="0" w:space="0" w:color="auto"/>
        <w:right w:val="none" w:sz="0" w:space="0" w:color="auto"/>
      </w:divBdr>
    </w:div>
    <w:div w:id="659886583">
      <w:bodyDiv w:val="1"/>
      <w:marLeft w:val="0"/>
      <w:marRight w:val="0"/>
      <w:marTop w:val="0"/>
      <w:marBottom w:val="0"/>
      <w:divBdr>
        <w:top w:val="none" w:sz="0" w:space="0" w:color="auto"/>
        <w:left w:val="none" w:sz="0" w:space="0" w:color="auto"/>
        <w:bottom w:val="none" w:sz="0" w:space="0" w:color="auto"/>
        <w:right w:val="none" w:sz="0" w:space="0" w:color="auto"/>
      </w:divBdr>
    </w:div>
    <w:div w:id="1239706608">
      <w:bodyDiv w:val="1"/>
      <w:marLeft w:val="0"/>
      <w:marRight w:val="0"/>
      <w:marTop w:val="0"/>
      <w:marBottom w:val="0"/>
      <w:divBdr>
        <w:top w:val="none" w:sz="0" w:space="0" w:color="auto"/>
        <w:left w:val="none" w:sz="0" w:space="0" w:color="auto"/>
        <w:bottom w:val="none" w:sz="0" w:space="0" w:color="auto"/>
        <w:right w:val="none" w:sz="0" w:space="0" w:color="auto"/>
      </w:divBdr>
    </w:div>
    <w:div w:id="1344236623">
      <w:bodyDiv w:val="1"/>
      <w:marLeft w:val="0"/>
      <w:marRight w:val="0"/>
      <w:marTop w:val="0"/>
      <w:marBottom w:val="0"/>
      <w:divBdr>
        <w:top w:val="none" w:sz="0" w:space="0" w:color="auto"/>
        <w:left w:val="none" w:sz="0" w:space="0" w:color="auto"/>
        <w:bottom w:val="none" w:sz="0" w:space="0" w:color="auto"/>
        <w:right w:val="none" w:sz="0" w:space="0" w:color="auto"/>
      </w:divBdr>
    </w:div>
    <w:div w:id="1748723170">
      <w:bodyDiv w:val="1"/>
      <w:marLeft w:val="0"/>
      <w:marRight w:val="0"/>
      <w:marTop w:val="0"/>
      <w:marBottom w:val="0"/>
      <w:divBdr>
        <w:top w:val="none" w:sz="0" w:space="0" w:color="auto"/>
        <w:left w:val="none" w:sz="0" w:space="0" w:color="auto"/>
        <w:bottom w:val="none" w:sz="0" w:space="0" w:color="auto"/>
        <w:right w:val="none" w:sz="0" w:space="0" w:color="auto"/>
      </w:divBdr>
    </w:div>
    <w:div w:id="17646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gov/hud-partners/community-coc"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hud.gov/sites/dfiles/CPD/documents/FY2025-CoC-NOFO-FR-6900-N-25.pdf" TargetMode="External"/><Relationship Id="rId17" Type="http://schemas.openxmlformats.org/officeDocument/2006/relationships/hyperlink" Target="https://tchcsc.org/"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tchcsc.org/2025/fy-2025-continuum-of-care-coc-program-local-competition-overview-policies-and-procedures-timelin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snaps.hud.gov/"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chc.coc.secretary@gmail.com"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9660058B94CCD90DCABB54484DB80"/>
        <w:category>
          <w:name w:val="General"/>
          <w:gallery w:val="placeholder"/>
        </w:category>
        <w:types>
          <w:type w:val="bbPlcHdr"/>
        </w:types>
        <w:behaviors>
          <w:behavior w:val="content"/>
        </w:behaviors>
        <w:guid w:val="{0DD3FAA3-393F-49F5-BEB3-C4FC5DEF25CF}"/>
      </w:docPartPr>
      <w:docPartBody>
        <w:p w:rsidR="00953651" w:rsidRDefault="00AE6876" w:rsidP="00AE6876">
          <w:pPr>
            <w:pStyle w:val="4F79660058B94CCD90DCABB54484DB801"/>
          </w:pPr>
          <w:r w:rsidRPr="00F779A7">
            <w:rPr>
              <w:rFonts w:eastAsia="Calibri"/>
              <w:color w:val="808080"/>
            </w:rPr>
            <w:t>Enter $</w:t>
          </w:r>
        </w:p>
      </w:docPartBody>
    </w:docPart>
    <w:docPart>
      <w:docPartPr>
        <w:name w:val="DefaultPlaceholder_-1854013440"/>
        <w:category>
          <w:name w:val="General"/>
          <w:gallery w:val="placeholder"/>
        </w:category>
        <w:types>
          <w:type w:val="bbPlcHdr"/>
        </w:types>
        <w:behaviors>
          <w:behavior w:val="content"/>
        </w:behaviors>
        <w:guid w:val="{3B31967A-CBDF-41CA-B821-9069A50805B4}"/>
      </w:docPartPr>
      <w:docPartBody>
        <w:p w:rsidR="00CC1AF8" w:rsidRDefault="00B069FB">
          <w:r w:rsidRPr="000B40D1">
            <w:rPr>
              <w:rStyle w:val="PlaceholderText"/>
            </w:rPr>
            <w:t>Click or tap here to enter text.</w:t>
          </w:r>
        </w:p>
      </w:docPartBody>
    </w:docPart>
    <w:docPart>
      <w:docPartPr>
        <w:name w:val="8D780EF009034849B78C92AE0FA060E0"/>
        <w:category>
          <w:name w:val="General"/>
          <w:gallery w:val="placeholder"/>
        </w:category>
        <w:types>
          <w:type w:val="bbPlcHdr"/>
        </w:types>
        <w:behaviors>
          <w:behavior w:val="content"/>
        </w:behaviors>
        <w:guid w:val="{41C6E6A9-248A-44C3-938F-11FB0B3A319C}"/>
      </w:docPartPr>
      <w:docPartBody>
        <w:p w:rsidR="00CC1AF8" w:rsidRDefault="00AE6876" w:rsidP="00AE6876">
          <w:pPr>
            <w:pStyle w:val="8D780EF009034849B78C92AE0FA060E01"/>
          </w:pPr>
          <w:r>
            <w:rPr>
              <w:rStyle w:val="PlaceholderText"/>
              <w:rFonts w:eastAsiaTheme="minorHAnsi"/>
            </w:rPr>
            <w:t>Enter Expiration Date</w:t>
          </w:r>
        </w:p>
      </w:docPartBody>
    </w:docPart>
    <w:docPart>
      <w:docPartPr>
        <w:name w:val="0E2365E84C494B02B1BDC5050C3FB740"/>
        <w:category>
          <w:name w:val="General"/>
          <w:gallery w:val="placeholder"/>
        </w:category>
        <w:types>
          <w:type w:val="bbPlcHdr"/>
        </w:types>
        <w:behaviors>
          <w:behavior w:val="content"/>
        </w:behaviors>
        <w:guid w:val="{D996CC44-627B-48DB-8B1A-014AAAEEBEC9}"/>
      </w:docPartPr>
      <w:docPartBody>
        <w:p w:rsidR="00CC1AF8" w:rsidRDefault="00AE6876" w:rsidP="00AE6876">
          <w:pPr>
            <w:pStyle w:val="0E2365E84C494B02B1BDC5050C3FB7401"/>
          </w:pPr>
          <w:r>
            <w:rPr>
              <w:rStyle w:val="PlaceholderText"/>
              <w:rFonts w:eastAsiaTheme="minorHAnsi"/>
            </w:rPr>
            <w:t>Enter Organization UEI Number</w:t>
          </w:r>
        </w:p>
      </w:docPartBody>
    </w:docPart>
    <w:docPart>
      <w:docPartPr>
        <w:name w:val="5F01279EB9ED4D68B44C0471C09CFD37"/>
        <w:category>
          <w:name w:val="General"/>
          <w:gallery w:val="placeholder"/>
        </w:category>
        <w:types>
          <w:type w:val="bbPlcHdr"/>
        </w:types>
        <w:behaviors>
          <w:behavior w:val="content"/>
        </w:behaviors>
        <w:guid w:val="{F782A480-B837-4A51-BD4F-53030DF78FA1}"/>
      </w:docPartPr>
      <w:docPartBody>
        <w:p w:rsidR="00CC1AF8" w:rsidRDefault="00AE6876" w:rsidP="00AE6876">
          <w:pPr>
            <w:pStyle w:val="5F01279EB9ED4D68B44C0471C09CFD371"/>
          </w:pPr>
          <w:r>
            <w:rPr>
              <w:color w:val="808080"/>
            </w:rPr>
            <w:t>Enter Project Name and Grant #</w:t>
          </w:r>
        </w:p>
      </w:docPartBody>
    </w:docPart>
    <w:docPart>
      <w:docPartPr>
        <w:name w:val="35CDBADB216D425C8EB111DFAD1B5AD7"/>
        <w:category>
          <w:name w:val="General"/>
          <w:gallery w:val="placeholder"/>
        </w:category>
        <w:types>
          <w:type w:val="bbPlcHdr"/>
        </w:types>
        <w:behaviors>
          <w:behavior w:val="content"/>
        </w:behaviors>
        <w:guid w:val="{9790014F-14F6-491A-BF0C-8FAB01CFE93A}"/>
      </w:docPartPr>
      <w:docPartBody>
        <w:p w:rsidR="00CC1AF8" w:rsidRDefault="00AE6876" w:rsidP="00AE6876">
          <w:pPr>
            <w:pStyle w:val="35CDBADB216D425C8EB111DFAD1B5AD71"/>
          </w:pPr>
          <w:r>
            <w:rPr>
              <w:color w:val="808080"/>
            </w:rPr>
            <w:t>Click or tap to enter a date</w:t>
          </w:r>
        </w:p>
      </w:docPartBody>
    </w:docPart>
    <w:docPart>
      <w:docPartPr>
        <w:name w:val="1CC8DD6E2C2A49D897AEB2B252E7FB62"/>
        <w:category>
          <w:name w:val="General"/>
          <w:gallery w:val="placeholder"/>
        </w:category>
        <w:types>
          <w:type w:val="bbPlcHdr"/>
        </w:types>
        <w:behaviors>
          <w:behavior w:val="content"/>
        </w:behaviors>
        <w:guid w:val="{5E636D30-5BC1-4731-B2A7-7535BA3823BB}"/>
      </w:docPartPr>
      <w:docPartBody>
        <w:p w:rsidR="00CC1AF8" w:rsidRDefault="00AE6876" w:rsidP="00AE6876">
          <w:pPr>
            <w:pStyle w:val="1CC8DD6E2C2A49D897AEB2B252E7FB621"/>
          </w:pPr>
          <w:r>
            <w:rPr>
              <w:color w:val="808080"/>
            </w:rPr>
            <w:t>Click or tap to enter a date</w:t>
          </w:r>
        </w:p>
      </w:docPartBody>
    </w:docPart>
    <w:docPart>
      <w:docPartPr>
        <w:name w:val="A93D1AB5E30140949935435585ADAD36"/>
        <w:category>
          <w:name w:val="General"/>
          <w:gallery w:val="placeholder"/>
        </w:category>
        <w:types>
          <w:type w:val="bbPlcHdr"/>
        </w:types>
        <w:behaviors>
          <w:behavior w:val="content"/>
        </w:behaviors>
        <w:guid w:val="{FD066D4F-B50B-4CFB-A578-459208BD1F3F}"/>
      </w:docPartPr>
      <w:docPartBody>
        <w:p w:rsidR="00CC1AF8" w:rsidRDefault="00AE6876" w:rsidP="00AE6876">
          <w:pPr>
            <w:pStyle w:val="A93D1AB5E30140949935435585ADAD361"/>
          </w:pPr>
          <w:r w:rsidRPr="000B40D1">
            <w:rPr>
              <w:rStyle w:val="PlaceholderText"/>
              <w:rFonts w:eastAsiaTheme="minorHAnsi"/>
            </w:rPr>
            <w:t>Click or tap here to enter text</w:t>
          </w:r>
        </w:p>
      </w:docPartBody>
    </w:docPart>
    <w:docPart>
      <w:docPartPr>
        <w:name w:val="DA74559A1C164DD79E624059A904AF0A"/>
        <w:category>
          <w:name w:val="General"/>
          <w:gallery w:val="placeholder"/>
        </w:category>
        <w:types>
          <w:type w:val="bbPlcHdr"/>
        </w:types>
        <w:behaviors>
          <w:behavior w:val="content"/>
        </w:behaviors>
        <w:guid w:val="{B8C01E10-8E76-4CEE-9035-8D692CBA2484}"/>
      </w:docPartPr>
      <w:docPartBody>
        <w:p w:rsidR="00CC1AF8" w:rsidRDefault="00AE6876" w:rsidP="00AE6876">
          <w:pPr>
            <w:pStyle w:val="DA74559A1C164DD79E624059A904AF0A1"/>
          </w:pPr>
          <w:r>
            <w:rPr>
              <w:color w:val="808080"/>
            </w:rPr>
            <w:t>Enter $</w:t>
          </w:r>
        </w:p>
      </w:docPartBody>
    </w:docPart>
    <w:docPart>
      <w:docPartPr>
        <w:name w:val="9A0EFD2428394D9FBC4501DEA70692BA"/>
        <w:category>
          <w:name w:val="General"/>
          <w:gallery w:val="placeholder"/>
        </w:category>
        <w:types>
          <w:type w:val="bbPlcHdr"/>
        </w:types>
        <w:behaviors>
          <w:behavior w:val="content"/>
        </w:behaviors>
        <w:guid w:val="{5072A58D-6E3D-41FE-A7AA-B3EDAE85B8F3}"/>
      </w:docPartPr>
      <w:docPartBody>
        <w:p w:rsidR="00CC1AF8" w:rsidRDefault="00AE6876" w:rsidP="00AE6876">
          <w:pPr>
            <w:pStyle w:val="9A0EFD2428394D9FBC4501DEA70692BA1"/>
          </w:pPr>
          <w:r>
            <w:rPr>
              <w:rStyle w:val="PlaceholderText"/>
              <w:rFonts w:eastAsiaTheme="minorHAnsi"/>
            </w:rPr>
            <w:t>Enter #</w:t>
          </w:r>
        </w:p>
      </w:docPartBody>
    </w:docPart>
    <w:docPart>
      <w:docPartPr>
        <w:name w:val="667006A8E7424D89B2DE8B1749B8F394"/>
        <w:category>
          <w:name w:val="General"/>
          <w:gallery w:val="placeholder"/>
        </w:category>
        <w:types>
          <w:type w:val="bbPlcHdr"/>
        </w:types>
        <w:behaviors>
          <w:behavior w:val="content"/>
        </w:behaviors>
        <w:guid w:val="{E3A8B6D6-5945-4575-B34A-07C7D1851889}"/>
      </w:docPartPr>
      <w:docPartBody>
        <w:p w:rsidR="00CC1AF8" w:rsidRDefault="00AE6876" w:rsidP="00AE6876">
          <w:pPr>
            <w:pStyle w:val="667006A8E7424D89B2DE8B1749B8F3941"/>
          </w:pPr>
          <w:r>
            <w:rPr>
              <w:rStyle w:val="PlaceholderText"/>
              <w:rFonts w:eastAsiaTheme="minorHAnsi"/>
            </w:rPr>
            <w:t>Enter #</w:t>
          </w:r>
        </w:p>
      </w:docPartBody>
    </w:docPart>
    <w:docPart>
      <w:docPartPr>
        <w:name w:val="FAA998E0503344E3A45E93D4723AF2C1"/>
        <w:category>
          <w:name w:val="General"/>
          <w:gallery w:val="placeholder"/>
        </w:category>
        <w:types>
          <w:type w:val="bbPlcHdr"/>
        </w:types>
        <w:behaviors>
          <w:behavior w:val="content"/>
        </w:behaviors>
        <w:guid w:val="{80A8ABD6-AB97-44A6-89F7-D04D8BD722FE}"/>
      </w:docPartPr>
      <w:docPartBody>
        <w:p w:rsidR="00CC1AF8" w:rsidRDefault="00AE6876" w:rsidP="00AE6876">
          <w:pPr>
            <w:pStyle w:val="FAA998E0503344E3A45E93D4723AF2C11"/>
          </w:pPr>
          <w:r>
            <w:rPr>
              <w:rStyle w:val="PlaceholderText"/>
              <w:rFonts w:eastAsiaTheme="minorHAnsi"/>
            </w:rPr>
            <w:t>Enter #</w:t>
          </w:r>
        </w:p>
      </w:docPartBody>
    </w:docPart>
    <w:docPart>
      <w:docPartPr>
        <w:name w:val="1CF1F9E4A4CC4415B66FD0DB5B9A633E"/>
        <w:category>
          <w:name w:val="General"/>
          <w:gallery w:val="placeholder"/>
        </w:category>
        <w:types>
          <w:type w:val="bbPlcHdr"/>
        </w:types>
        <w:behaviors>
          <w:behavior w:val="content"/>
        </w:behaviors>
        <w:guid w:val="{FA1C5284-E88C-4D40-A0D5-6671C0F31958}"/>
      </w:docPartPr>
      <w:docPartBody>
        <w:p w:rsidR="00CC1AF8" w:rsidRDefault="00AE6876" w:rsidP="00AE6876">
          <w:pPr>
            <w:pStyle w:val="1CF1F9E4A4CC4415B66FD0DB5B9A633E1"/>
          </w:pPr>
          <w:r>
            <w:rPr>
              <w:rStyle w:val="PlaceholderText"/>
              <w:rFonts w:eastAsiaTheme="minorHAnsi"/>
            </w:rPr>
            <w:t>Enter #</w:t>
          </w:r>
        </w:p>
      </w:docPartBody>
    </w:docPart>
    <w:docPart>
      <w:docPartPr>
        <w:name w:val="F8BC241E77064B39B6BF79BFE450B726"/>
        <w:category>
          <w:name w:val="General"/>
          <w:gallery w:val="placeholder"/>
        </w:category>
        <w:types>
          <w:type w:val="bbPlcHdr"/>
        </w:types>
        <w:behaviors>
          <w:behavior w:val="content"/>
        </w:behaviors>
        <w:guid w:val="{1B6875ED-5941-42E8-8597-EFFB0657D295}"/>
      </w:docPartPr>
      <w:docPartBody>
        <w:p w:rsidR="00CC1AF8" w:rsidRDefault="00AE6876" w:rsidP="00AE6876">
          <w:pPr>
            <w:pStyle w:val="F8BC241E77064B39B6BF79BFE450B7261"/>
          </w:pPr>
          <w:r>
            <w:rPr>
              <w:rStyle w:val="PlaceholderText"/>
              <w:rFonts w:eastAsiaTheme="minorHAnsi"/>
            </w:rPr>
            <w:t>Enter #</w:t>
          </w:r>
        </w:p>
      </w:docPartBody>
    </w:docPart>
    <w:docPart>
      <w:docPartPr>
        <w:name w:val="6C99A4DFB7F349269C6EFEE4648647C2"/>
        <w:category>
          <w:name w:val="General"/>
          <w:gallery w:val="placeholder"/>
        </w:category>
        <w:types>
          <w:type w:val="bbPlcHdr"/>
        </w:types>
        <w:behaviors>
          <w:behavior w:val="content"/>
        </w:behaviors>
        <w:guid w:val="{BA4EEF2A-BD61-460D-9224-3B56F579CB4E}"/>
      </w:docPartPr>
      <w:docPartBody>
        <w:p w:rsidR="00CC1AF8" w:rsidRDefault="00AE6876" w:rsidP="00AE6876">
          <w:pPr>
            <w:pStyle w:val="6C99A4DFB7F349269C6EFEE4648647C21"/>
          </w:pPr>
          <w:r>
            <w:rPr>
              <w:rStyle w:val="PlaceholderText"/>
              <w:rFonts w:eastAsiaTheme="minorHAnsi"/>
            </w:rPr>
            <w:t>Enter #</w:t>
          </w:r>
        </w:p>
      </w:docPartBody>
    </w:docPart>
    <w:docPart>
      <w:docPartPr>
        <w:name w:val="68AA7EDAAF354985941A01A442BD0138"/>
        <w:category>
          <w:name w:val="General"/>
          <w:gallery w:val="placeholder"/>
        </w:category>
        <w:types>
          <w:type w:val="bbPlcHdr"/>
        </w:types>
        <w:behaviors>
          <w:behavior w:val="content"/>
        </w:behaviors>
        <w:guid w:val="{B502BF25-D634-4906-8FEB-76CDCAC06D06}"/>
      </w:docPartPr>
      <w:docPartBody>
        <w:p w:rsidR="00CC1AF8" w:rsidRDefault="00AE6876" w:rsidP="00AE6876">
          <w:pPr>
            <w:pStyle w:val="68AA7EDAAF354985941A01A442BD0138"/>
          </w:pPr>
          <w:r w:rsidRPr="000B40D1">
            <w:rPr>
              <w:rStyle w:val="PlaceholderText"/>
              <w:rFonts w:eastAsiaTheme="minorHAnsi"/>
            </w:rPr>
            <w:t>Click or tap here to enter text</w:t>
          </w:r>
        </w:p>
      </w:docPartBody>
    </w:docPart>
    <w:docPart>
      <w:docPartPr>
        <w:name w:val="5294EFDD25784BFFAC89F6F3E80F6779"/>
        <w:category>
          <w:name w:val="General"/>
          <w:gallery w:val="placeholder"/>
        </w:category>
        <w:types>
          <w:type w:val="bbPlcHdr"/>
        </w:types>
        <w:behaviors>
          <w:behavior w:val="content"/>
        </w:behaviors>
        <w:guid w:val="{6353CCE1-C7C2-4F7F-8AB0-0E04AF7E54A7}"/>
      </w:docPartPr>
      <w:docPartBody>
        <w:p w:rsidR="00CC1AF8" w:rsidRDefault="00AE6876" w:rsidP="00AE6876">
          <w:pPr>
            <w:pStyle w:val="5294EFDD25784BFFAC89F6F3E80F6779"/>
          </w:pPr>
          <w:r w:rsidRPr="000B40D1">
            <w:rPr>
              <w:rStyle w:val="PlaceholderText"/>
              <w:rFonts w:eastAsiaTheme="minorHAnsi"/>
            </w:rPr>
            <w:t>Click or tap here to enter text</w:t>
          </w:r>
        </w:p>
      </w:docPartBody>
    </w:docPart>
    <w:docPart>
      <w:docPartPr>
        <w:name w:val="8A4D729B94A149EEA4F5214D0C61E8F5"/>
        <w:category>
          <w:name w:val="General"/>
          <w:gallery w:val="placeholder"/>
        </w:category>
        <w:types>
          <w:type w:val="bbPlcHdr"/>
        </w:types>
        <w:behaviors>
          <w:behavior w:val="content"/>
        </w:behaviors>
        <w:guid w:val="{9535C24D-8208-49F3-9345-E447A4845E97}"/>
      </w:docPartPr>
      <w:docPartBody>
        <w:p w:rsidR="00CC1AF8" w:rsidRDefault="00AE6876" w:rsidP="00AE6876">
          <w:pPr>
            <w:pStyle w:val="8A4D729B94A149EEA4F5214D0C61E8F5"/>
          </w:pPr>
          <w:r w:rsidRPr="000B40D1">
            <w:rPr>
              <w:rStyle w:val="PlaceholderText"/>
              <w:rFonts w:eastAsiaTheme="minorHAnsi"/>
            </w:rPr>
            <w:t>Click or tap here to enter text</w:t>
          </w:r>
        </w:p>
      </w:docPartBody>
    </w:docPart>
    <w:docPart>
      <w:docPartPr>
        <w:name w:val="CEC810249F434E38B59F5E6DC1A4DB1E"/>
        <w:category>
          <w:name w:val="General"/>
          <w:gallery w:val="placeholder"/>
        </w:category>
        <w:types>
          <w:type w:val="bbPlcHdr"/>
        </w:types>
        <w:behaviors>
          <w:behavior w:val="content"/>
        </w:behaviors>
        <w:guid w:val="{3560D299-F9EE-4C66-9B1D-F1F0116340E5}"/>
      </w:docPartPr>
      <w:docPartBody>
        <w:p w:rsidR="00CC1AF8" w:rsidRDefault="00AE6876" w:rsidP="00AE6876">
          <w:pPr>
            <w:pStyle w:val="CEC810249F434E38B59F5E6DC1A4DB1E"/>
          </w:pPr>
          <w:r w:rsidRPr="000B40D1">
            <w:rPr>
              <w:rStyle w:val="PlaceholderText"/>
              <w:rFonts w:eastAsiaTheme="minorHAnsi"/>
            </w:rPr>
            <w:t>Click or tap here to enter text</w:t>
          </w:r>
        </w:p>
      </w:docPartBody>
    </w:docPart>
    <w:docPart>
      <w:docPartPr>
        <w:name w:val="D160EEAC27E94AB7A8430740B574C470"/>
        <w:category>
          <w:name w:val="General"/>
          <w:gallery w:val="placeholder"/>
        </w:category>
        <w:types>
          <w:type w:val="bbPlcHdr"/>
        </w:types>
        <w:behaviors>
          <w:behavior w:val="content"/>
        </w:behaviors>
        <w:guid w:val="{09FAC04B-5037-4F49-9210-CA9A7B27C5B7}"/>
      </w:docPartPr>
      <w:docPartBody>
        <w:p w:rsidR="00CC1AF8" w:rsidRDefault="00AE6876" w:rsidP="00AE6876">
          <w:pPr>
            <w:pStyle w:val="D160EEAC27E94AB7A8430740B574C470"/>
          </w:pPr>
          <w:r w:rsidRPr="000B40D1">
            <w:rPr>
              <w:rStyle w:val="PlaceholderText"/>
              <w:rFonts w:eastAsiaTheme="minorHAnsi"/>
            </w:rPr>
            <w:t>Click or tap here to enter text</w:t>
          </w:r>
        </w:p>
      </w:docPartBody>
    </w:docPart>
    <w:docPart>
      <w:docPartPr>
        <w:name w:val="C44630F01B6E41919E5403F7D44A7B80"/>
        <w:category>
          <w:name w:val="General"/>
          <w:gallery w:val="placeholder"/>
        </w:category>
        <w:types>
          <w:type w:val="bbPlcHdr"/>
        </w:types>
        <w:behaviors>
          <w:behavior w:val="content"/>
        </w:behaviors>
        <w:guid w:val="{E649E07D-5FB6-4AAE-8F76-717AF4B7D01C}"/>
      </w:docPartPr>
      <w:docPartBody>
        <w:p w:rsidR="00CC1AF8" w:rsidRDefault="00AE6876" w:rsidP="00AE6876">
          <w:pPr>
            <w:pStyle w:val="C44630F01B6E41919E5403F7D44A7B80"/>
          </w:pPr>
          <w:r w:rsidRPr="000B40D1">
            <w:rPr>
              <w:rStyle w:val="PlaceholderText"/>
              <w:rFonts w:eastAsiaTheme="minorHAnsi"/>
            </w:rPr>
            <w:t>Click or tap here to enter text</w:t>
          </w:r>
        </w:p>
      </w:docPartBody>
    </w:docPart>
    <w:docPart>
      <w:docPartPr>
        <w:name w:val="3CEBEEF6046743E9BFB00DB4BCC8B5AE"/>
        <w:category>
          <w:name w:val="General"/>
          <w:gallery w:val="placeholder"/>
        </w:category>
        <w:types>
          <w:type w:val="bbPlcHdr"/>
        </w:types>
        <w:behaviors>
          <w:behavior w:val="content"/>
        </w:behaviors>
        <w:guid w:val="{75C4D3A6-C50D-4BF6-B226-83F2AE23C322}"/>
      </w:docPartPr>
      <w:docPartBody>
        <w:p w:rsidR="00CC1AF8" w:rsidRDefault="00AE6876" w:rsidP="00AE6876">
          <w:pPr>
            <w:pStyle w:val="3CEBEEF6046743E9BFB00DB4BCC8B5AE"/>
          </w:pPr>
          <w:r w:rsidRPr="000B40D1">
            <w:rPr>
              <w:rStyle w:val="PlaceholderText"/>
              <w:rFonts w:eastAsiaTheme="minorHAnsi"/>
            </w:rPr>
            <w:t>Click or tap here to enter text</w:t>
          </w:r>
        </w:p>
      </w:docPartBody>
    </w:docPart>
    <w:docPart>
      <w:docPartPr>
        <w:name w:val="01A26BB7DDB5481E9A032F39F9E7C92C"/>
        <w:category>
          <w:name w:val="General"/>
          <w:gallery w:val="placeholder"/>
        </w:category>
        <w:types>
          <w:type w:val="bbPlcHdr"/>
        </w:types>
        <w:behaviors>
          <w:behavior w:val="content"/>
        </w:behaviors>
        <w:guid w:val="{0C4E4A58-4FEF-4FAE-9FFA-7BFD71D38D43}"/>
      </w:docPartPr>
      <w:docPartBody>
        <w:p w:rsidR="00CC1AF8" w:rsidRDefault="00AE6876" w:rsidP="00AE6876">
          <w:pPr>
            <w:pStyle w:val="01A26BB7DDB5481E9A032F39F9E7C92C"/>
          </w:pPr>
          <w:r w:rsidRPr="000B40D1">
            <w:rPr>
              <w:rStyle w:val="PlaceholderText"/>
              <w:rFonts w:eastAsiaTheme="minorHAnsi"/>
            </w:rPr>
            <w:t>Click or tap here to enter text</w:t>
          </w:r>
        </w:p>
      </w:docPartBody>
    </w:docPart>
    <w:docPart>
      <w:docPartPr>
        <w:name w:val="6E752CF27E9D45A6850DC146E35151E4"/>
        <w:category>
          <w:name w:val="General"/>
          <w:gallery w:val="placeholder"/>
        </w:category>
        <w:types>
          <w:type w:val="bbPlcHdr"/>
        </w:types>
        <w:behaviors>
          <w:behavior w:val="content"/>
        </w:behaviors>
        <w:guid w:val="{DBA802B1-4574-42C5-9B79-E0B4109518B5}"/>
      </w:docPartPr>
      <w:docPartBody>
        <w:p w:rsidR="00CC1AF8" w:rsidRDefault="00AE6876" w:rsidP="00AE6876">
          <w:pPr>
            <w:pStyle w:val="6E752CF27E9D45A6850DC146E35151E4"/>
          </w:pPr>
          <w:r w:rsidRPr="000B40D1">
            <w:rPr>
              <w:rStyle w:val="PlaceholderText"/>
              <w:rFonts w:eastAsiaTheme="minorHAnsi"/>
            </w:rPr>
            <w:t>Click or tap here to enter tex</w:t>
          </w:r>
          <w:r>
            <w:rPr>
              <w:rStyle w:val="PlaceholderText"/>
              <w:rFonts w:eastAsiaTheme="minorHAnsi"/>
            </w:rPr>
            <w:t>t</w:t>
          </w:r>
        </w:p>
      </w:docPartBody>
    </w:docPart>
    <w:docPart>
      <w:docPartPr>
        <w:name w:val="31CBB057D6D641EDB2F35B457F5CBBD9"/>
        <w:category>
          <w:name w:val="General"/>
          <w:gallery w:val="placeholder"/>
        </w:category>
        <w:types>
          <w:type w:val="bbPlcHdr"/>
        </w:types>
        <w:behaviors>
          <w:behavior w:val="content"/>
        </w:behaviors>
        <w:guid w:val="{CA8C3E65-8765-4EB0-AD04-C0E4AB3E7CC8}"/>
      </w:docPartPr>
      <w:docPartBody>
        <w:p w:rsidR="00CC1AF8" w:rsidRDefault="00AE6876" w:rsidP="00AE6876">
          <w:pPr>
            <w:pStyle w:val="31CBB057D6D641EDB2F35B457F5CBBD9"/>
          </w:pPr>
          <w:r w:rsidRPr="000B40D1">
            <w:rPr>
              <w:rStyle w:val="PlaceholderText"/>
              <w:rFonts w:eastAsiaTheme="minorHAnsi"/>
            </w:rPr>
            <w:t>Click or tap here to enter text</w:t>
          </w:r>
        </w:p>
      </w:docPartBody>
    </w:docPart>
    <w:docPart>
      <w:docPartPr>
        <w:name w:val="45935AA78F3843BE8F5CF4475E539D08"/>
        <w:category>
          <w:name w:val="General"/>
          <w:gallery w:val="placeholder"/>
        </w:category>
        <w:types>
          <w:type w:val="bbPlcHdr"/>
        </w:types>
        <w:behaviors>
          <w:behavior w:val="content"/>
        </w:behaviors>
        <w:guid w:val="{25E48AA8-F0A3-485D-9258-C7043DB85748}"/>
      </w:docPartPr>
      <w:docPartBody>
        <w:p w:rsidR="00CC1AF8" w:rsidRDefault="00AE6876" w:rsidP="00AE6876">
          <w:pPr>
            <w:pStyle w:val="45935AA78F3843BE8F5CF4475E539D08"/>
          </w:pPr>
          <w:r w:rsidRPr="000B40D1">
            <w:rPr>
              <w:rStyle w:val="PlaceholderText"/>
              <w:rFonts w:eastAsiaTheme="minorHAnsi"/>
            </w:rPr>
            <w:t>Click or tap here to enter tex</w:t>
          </w:r>
          <w:r>
            <w:rPr>
              <w:rStyle w:val="PlaceholderText"/>
              <w:rFonts w:eastAsiaTheme="minorHAnsi"/>
            </w:rPr>
            <w:t>t</w:t>
          </w:r>
        </w:p>
      </w:docPartBody>
    </w:docPart>
    <w:docPart>
      <w:docPartPr>
        <w:name w:val="8797072AE51C41979EC5013204D63F74"/>
        <w:category>
          <w:name w:val="General"/>
          <w:gallery w:val="placeholder"/>
        </w:category>
        <w:types>
          <w:type w:val="bbPlcHdr"/>
        </w:types>
        <w:behaviors>
          <w:behavior w:val="content"/>
        </w:behaviors>
        <w:guid w:val="{0847CC27-5837-4874-90A8-E81AABA654A6}"/>
      </w:docPartPr>
      <w:docPartBody>
        <w:p w:rsidR="00CC1AF8" w:rsidRDefault="00AE6876" w:rsidP="00AE6876">
          <w:pPr>
            <w:pStyle w:val="8797072AE51C41979EC5013204D63F74"/>
          </w:pPr>
          <w:r w:rsidRPr="000B40D1">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8C"/>
    <w:rsid w:val="00001E5E"/>
    <w:rsid w:val="00055619"/>
    <w:rsid w:val="000E44C2"/>
    <w:rsid w:val="001110A5"/>
    <w:rsid w:val="001369AA"/>
    <w:rsid w:val="001C30E9"/>
    <w:rsid w:val="002010DC"/>
    <w:rsid w:val="00206EF0"/>
    <w:rsid w:val="00277A05"/>
    <w:rsid w:val="002A1F64"/>
    <w:rsid w:val="002F0AB4"/>
    <w:rsid w:val="0032149D"/>
    <w:rsid w:val="00361680"/>
    <w:rsid w:val="003E3222"/>
    <w:rsid w:val="004C38AB"/>
    <w:rsid w:val="004F35B3"/>
    <w:rsid w:val="0054345A"/>
    <w:rsid w:val="005D1F98"/>
    <w:rsid w:val="005F6B7A"/>
    <w:rsid w:val="006F03A0"/>
    <w:rsid w:val="007009DE"/>
    <w:rsid w:val="007260CF"/>
    <w:rsid w:val="007B3F0E"/>
    <w:rsid w:val="007D3351"/>
    <w:rsid w:val="00840F4D"/>
    <w:rsid w:val="00892122"/>
    <w:rsid w:val="008C1D7D"/>
    <w:rsid w:val="008C3D83"/>
    <w:rsid w:val="008E30DF"/>
    <w:rsid w:val="008E7013"/>
    <w:rsid w:val="009079FC"/>
    <w:rsid w:val="00913EE9"/>
    <w:rsid w:val="0094745A"/>
    <w:rsid w:val="00953651"/>
    <w:rsid w:val="009C4900"/>
    <w:rsid w:val="00A15EDF"/>
    <w:rsid w:val="00A32FF5"/>
    <w:rsid w:val="00A506AF"/>
    <w:rsid w:val="00A70719"/>
    <w:rsid w:val="00A827CF"/>
    <w:rsid w:val="00AB38E7"/>
    <w:rsid w:val="00AE6876"/>
    <w:rsid w:val="00B069FB"/>
    <w:rsid w:val="00B37D96"/>
    <w:rsid w:val="00B442FD"/>
    <w:rsid w:val="00B53198"/>
    <w:rsid w:val="00C547BF"/>
    <w:rsid w:val="00C927E9"/>
    <w:rsid w:val="00CC1AF8"/>
    <w:rsid w:val="00CF3C68"/>
    <w:rsid w:val="00D85940"/>
    <w:rsid w:val="00DD0647"/>
    <w:rsid w:val="00E336B8"/>
    <w:rsid w:val="00E50096"/>
    <w:rsid w:val="00EB148C"/>
    <w:rsid w:val="00F339BF"/>
    <w:rsid w:val="00F46049"/>
    <w:rsid w:val="00F96961"/>
    <w:rsid w:val="00FD0277"/>
    <w:rsid w:val="00FD18B2"/>
    <w:rsid w:val="00FD37C5"/>
    <w:rsid w:val="00FF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6876"/>
    <w:rPr>
      <w:color w:val="808080"/>
    </w:rPr>
  </w:style>
  <w:style w:type="paragraph" w:customStyle="1" w:styleId="8D780EF009034849B78C92AE0FA060E0">
    <w:name w:val="8D780EF009034849B78C92AE0FA060E0"/>
    <w:rsid w:val="00F96961"/>
    <w:pPr>
      <w:spacing w:after="0" w:line="240" w:lineRule="auto"/>
    </w:pPr>
    <w:rPr>
      <w:rFonts w:ascii="Times New Roman" w:eastAsia="Times New Roman" w:hAnsi="Times New Roman" w:cs="Times New Roman"/>
      <w:sz w:val="24"/>
      <w:szCs w:val="24"/>
    </w:rPr>
  </w:style>
  <w:style w:type="paragraph" w:customStyle="1" w:styleId="0E2365E84C494B02B1BDC5050C3FB740">
    <w:name w:val="0E2365E84C494B02B1BDC5050C3FB740"/>
    <w:rsid w:val="00F96961"/>
    <w:pPr>
      <w:spacing w:after="0" w:line="240" w:lineRule="auto"/>
    </w:pPr>
    <w:rPr>
      <w:rFonts w:ascii="Times New Roman" w:eastAsia="Times New Roman" w:hAnsi="Times New Roman" w:cs="Times New Roman"/>
      <w:sz w:val="24"/>
      <w:szCs w:val="24"/>
    </w:rPr>
  </w:style>
  <w:style w:type="paragraph" w:customStyle="1" w:styleId="5F01279EB9ED4D68B44C0471C09CFD37">
    <w:name w:val="5F01279EB9ED4D68B44C0471C09CFD37"/>
    <w:rsid w:val="00F96961"/>
    <w:pPr>
      <w:spacing w:after="0" w:line="240" w:lineRule="auto"/>
    </w:pPr>
    <w:rPr>
      <w:rFonts w:ascii="Times New Roman" w:eastAsia="Times New Roman" w:hAnsi="Times New Roman" w:cs="Times New Roman"/>
      <w:sz w:val="24"/>
      <w:szCs w:val="24"/>
    </w:rPr>
  </w:style>
  <w:style w:type="paragraph" w:customStyle="1" w:styleId="35CDBADB216D425C8EB111DFAD1B5AD7">
    <w:name w:val="35CDBADB216D425C8EB111DFAD1B5AD7"/>
    <w:rsid w:val="00F96961"/>
    <w:pPr>
      <w:spacing w:after="0" w:line="240" w:lineRule="auto"/>
    </w:pPr>
    <w:rPr>
      <w:rFonts w:ascii="Times New Roman" w:eastAsia="Times New Roman" w:hAnsi="Times New Roman" w:cs="Times New Roman"/>
      <w:sz w:val="24"/>
      <w:szCs w:val="24"/>
    </w:rPr>
  </w:style>
  <w:style w:type="paragraph" w:customStyle="1" w:styleId="1CC8DD6E2C2A49D897AEB2B252E7FB62">
    <w:name w:val="1CC8DD6E2C2A49D897AEB2B252E7FB62"/>
    <w:rsid w:val="00F96961"/>
    <w:pPr>
      <w:spacing w:after="0" w:line="240" w:lineRule="auto"/>
    </w:pPr>
    <w:rPr>
      <w:rFonts w:ascii="Times New Roman" w:eastAsia="Times New Roman" w:hAnsi="Times New Roman" w:cs="Times New Roman"/>
      <w:sz w:val="24"/>
      <w:szCs w:val="24"/>
    </w:rPr>
  </w:style>
  <w:style w:type="paragraph" w:customStyle="1" w:styleId="A93D1AB5E30140949935435585ADAD36">
    <w:name w:val="A93D1AB5E30140949935435585ADAD36"/>
    <w:rsid w:val="00F96961"/>
    <w:pPr>
      <w:spacing w:after="0" w:line="240" w:lineRule="auto"/>
    </w:pPr>
    <w:rPr>
      <w:rFonts w:ascii="Times New Roman" w:eastAsia="Times New Roman" w:hAnsi="Times New Roman" w:cs="Times New Roman"/>
      <w:sz w:val="24"/>
      <w:szCs w:val="24"/>
    </w:rPr>
  </w:style>
  <w:style w:type="paragraph" w:customStyle="1" w:styleId="4F79660058B94CCD90DCABB54484DB80">
    <w:name w:val="4F79660058B94CCD90DCABB54484DB80"/>
    <w:rsid w:val="00F96961"/>
    <w:pPr>
      <w:spacing w:after="0" w:line="240" w:lineRule="auto"/>
    </w:pPr>
    <w:rPr>
      <w:rFonts w:ascii="Times New Roman" w:eastAsia="Times New Roman" w:hAnsi="Times New Roman" w:cs="Times New Roman"/>
      <w:sz w:val="24"/>
      <w:szCs w:val="24"/>
    </w:rPr>
  </w:style>
  <w:style w:type="paragraph" w:customStyle="1" w:styleId="DA74559A1C164DD79E624059A904AF0A">
    <w:name w:val="DA74559A1C164DD79E624059A904AF0A"/>
    <w:rsid w:val="00F96961"/>
    <w:pPr>
      <w:spacing w:after="0" w:line="240" w:lineRule="auto"/>
    </w:pPr>
    <w:rPr>
      <w:rFonts w:ascii="Times New Roman" w:eastAsia="Times New Roman" w:hAnsi="Times New Roman" w:cs="Times New Roman"/>
      <w:sz w:val="24"/>
      <w:szCs w:val="24"/>
    </w:rPr>
  </w:style>
  <w:style w:type="paragraph" w:customStyle="1" w:styleId="68AA7EDAAF354985941A01A442BD01381">
    <w:name w:val="68AA7EDAAF354985941A01A442BD01381"/>
    <w:rsid w:val="00F96961"/>
    <w:pPr>
      <w:spacing w:after="0" w:line="240" w:lineRule="auto"/>
    </w:pPr>
    <w:rPr>
      <w:rFonts w:ascii="Times New Roman" w:eastAsia="Times New Roman" w:hAnsi="Times New Roman" w:cs="Times New Roman"/>
      <w:sz w:val="24"/>
      <w:szCs w:val="24"/>
    </w:rPr>
  </w:style>
  <w:style w:type="paragraph" w:customStyle="1" w:styleId="5294EFDD25784BFFAC89F6F3E80F67791">
    <w:name w:val="5294EFDD25784BFFAC89F6F3E80F67791"/>
    <w:rsid w:val="00F96961"/>
    <w:pPr>
      <w:spacing w:after="0" w:line="240" w:lineRule="auto"/>
    </w:pPr>
    <w:rPr>
      <w:rFonts w:ascii="Times New Roman" w:eastAsia="Times New Roman" w:hAnsi="Times New Roman" w:cs="Times New Roman"/>
      <w:sz w:val="24"/>
      <w:szCs w:val="24"/>
    </w:rPr>
  </w:style>
  <w:style w:type="paragraph" w:customStyle="1" w:styleId="8A4D729B94A149EEA4F5214D0C61E8F51">
    <w:name w:val="8A4D729B94A149EEA4F5214D0C61E8F5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CEC810249F434E38B59F5E6DC1A4DB1E1">
    <w:name w:val="CEC810249F434E38B59F5E6DC1A4DB1E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D160EEAC27E94AB7A8430740B574C4701">
    <w:name w:val="D160EEAC27E94AB7A8430740B574C470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C44630F01B6E41919E5403F7D44A7B801">
    <w:name w:val="C44630F01B6E41919E5403F7D44A7B80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3CEBEEF6046743E9BFB00DB4BCC8B5AE1">
    <w:name w:val="3CEBEEF6046743E9BFB00DB4BCC8B5AE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01A26BB7DDB5481E9A032F39F9E7C92C1">
    <w:name w:val="01A26BB7DDB5481E9A032F39F9E7C92C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6E752CF27E9D45A6850DC146E35151E41">
    <w:name w:val="6E752CF27E9D45A6850DC146E35151E4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31CBB057D6D641EDB2F35B457F5CBBD91">
    <w:name w:val="31CBB057D6D641EDB2F35B457F5CBBD9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9A0EFD2428394D9FBC4501DEA70692BA">
    <w:name w:val="9A0EFD2428394D9FBC4501DEA70692BA"/>
    <w:rsid w:val="00F96961"/>
    <w:pPr>
      <w:spacing w:after="0" w:line="240" w:lineRule="auto"/>
    </w:pPr>
    <w:rPr>
      <w:rFonts w:ascii="Times New Roman" w:eastAsia="Times New Roman" w:hAnsi="Times New Roman" w:cs="Times New Roman"/>
      <w:sz w:val="24"/>
      <w:szCs w:val="24"/>
    </w:rPr>
  </w:style>
  <w:style w:type="paragraph" w:customStyle="1" w:styleId="667006A8E7424D89B2DE8B1749B8F394">
    <w:name w:val="667006A8E7424D89B2DE8B1749B8F394"/>
    <w:rsid w:val="00F96961"/>
    <w:pPr>
      <w:spacing w:after="0" w:line="240" w:lineRule="auto"/>
    </w:pPr>
    <w:rPr>
      <w:rFonts w:ascii="Times New Roman" w:eastAsia="Times New Roman" w:hAnsi="Times New Roman" w:cs="Times New Roman"/>
      <w:sz w:val="24"/>
      <w:szCs w:val="24"/>
    </w:rPr>
  </w:style>
  <w:style w:type="paragraph" w:customStyle="1" w:styleId="FAA998E0503344E3A45E93D4723AF2C1">
    <w:name w:val="FAA998E0503344E3A45E93D4723AF2C1"/>
    <w:rsid w:val="00F96961"/>
    <w:pPr>
      <w:spacing w:after="0" w:line="240" w:lineRule="auto"/>
    </w:pPr>
    <w:rPr>
      <w:rFonts w:ascii="Times New Roman" w:eastAsia="Times New Roman" w:hAnsi="Times New Roman" w:cs="Times New Roman"/>
      <w:sz w:val="24"/>
      <w:szCs w:val="24"/>
    </w:rPr>
  </w:style>
  <w:style w:type="paragraph" w:customStyle="1" w:styleId="1CF1F9E4A4CC4415B66FD0DB5B9A633E">
    <w:name w:val="1CF1F9E4A4CC4415B66FD0DB5B9A633E"/>
    <w:rsid w:val="00F96961"/>
    <w:pPr>
      <w:spacing w:after="0" w:line="240" w:lineRule="auto"/>
    </w:pPr>
    <w:rPr>
      <w:rFonts w:ascii="Times New Roman" w:eastAsia="Times New Roman" w:hAnsi="Times New Roman" w:cs="Times New Roman"/>
      <w:sz w:val="24"/>
      <w:szCs w:val="24"/>
    </w:rPr>
  </w:style>
  <w:style w:type="paragraph" w:customStyle="1" w:styleId="F8BC241E77064B39B6BF79BFE450B726">
    <w:name w:val="F8BC241E77064B39B6BF79BFE450B726"/>
    <w:rsid w:val="00F96961"/>
    <w:pPr>
      <w:spacing w:after="0" w:line="240" w:lineRule="auto"/>
    </w:pPr>
    <w:rPr>
      <w:rFonts w:ascii="Times New Roman" w:eastAsia="Times New Roman" w:hAnsi="Times New Roman" w:cs="Times New Roman"/>
      <w:sz w:val="24"/>
      <w:szCs w:val="24"/>
    </w:rPr>
  </w:style>
  <w:style w:type="paragraph" w:customStyle="1" w:styleId="6C99A4DFB7F349269C6EFEE4648647C2">
    <w:name w:val="6C99A4DFB7F349269C6EFEE4648647C2"/>
    <w:rsid w:val="00F96961"/>
    <w:pPr>
      <w:spacing w:after="0" w:line="240" w:lineRule="auto"/>
    </w:pPr>
    <w:rPr>
      <w:rFonts w:ascii="Times New Roman" w:eastAsia="Times New Roman" w:hAnsi="Times New Roman" w:cs="Times New Roman"/>
      <w:sz w:val="24"/>
      <w:szCs w:val="24"/>
    </w:rPr>
  </w:style>
  <w:style w:type="paragraph" w:customStyle="1" w:styleId="45935AA78F3843BE8F5CF4475E539D081">
    <w:name w:val="45935AA78F3843BE8F5CF4475E539D081"/>
    <w:rsid w:val="00F96961"/>
    <w:pPr>
      <w:spacing w:after="0" w:line="240" w:lineRule="auto"/>
    </w:pPr>
    <w:rPr>
      <w:rFonts w:ascii="Times New Roman" w:eastAsia="Times New Roman" w:hAnsi="Times New Roman" w:cs="Times New Roman"/>
      <w:sz w:val="24"/>
      <w:szCs w:val="24"/>
    </w:rPr>
  </w:style>
  <w:style w:type="paragraph" w:customStyle="1" w:styleId="8797072AE51C41979EC5013204D63F741">
    <w:name w:val="8797072AE51C41979EC5013204D63F74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8D780EF009034849B78C92AE0FA060E01">
    <w:name w:val="8D780EF009034849B78C92AE0FA060E01"/>
    <w:rsid w:val="00AE6876"/>
    <w:pPr>
      <w:spacing w:after="0" w:line="240" w:lineRule="auto"/>
    </w:pPr>
    <w:rPr>
      <w:rFonts w:ascii="Times New Roman" w:eastAsia="Times New Roman" w:hAnsi="Times New Roman" w:cs="Times New Roman"/>
      <w:sz w:val="24"/>
      <w:szCs w:val="24"/>
    </w:rPr>
  </w:style>
  <w:style w:type="paragraph" w:customStyle="1" w:styleId="0E2365E84C494B02B1BDC5050C3FB7401">
    <w:name w:val="0E2365E84C494B02B1BDC5050C3FB7401"/>
    <w:rsid w:val="00AE6876"/>
    <w:pPr>
      <w:spacing w:after="0" w:line="240" w:lineRule="auto"/>
    </w:pPr>
    <w:rPr>
      <w:rFonts w:ascii="Times New Roman" w:eastAsia="Times New Roman" w:hAnsi="Times New Roman" w:cs="Times New Roman"/>
      <w:sz w:val="24"/>
      <w:szCs w:val="24"/>
    </w:rPr>
  </w:style>
  <w:style w:type="paragraph" w:customStyle="1" w:styleId="5F01279EB9ED4D68B44C0471C09CFD371">
    <w:name w:val="5F01279EB9ED4D68B44C0471C09CFD371"/>
    <w:rsid w:val="00AE6876"/>
    <w:pPr>
      <w:spacing w:after="0" w:line="240" w:lineRule="auto"/>
    </w:pPr>
    <w:rPr>
      <w:rFonts w:ascii="Times New Roman" w:eastAsia="Times New Roman" w:hAnsi="Times New Roman" w:cs="Times New Roman"/>
      <w:sz w:val="24"/>
      <w:szCs w:val="24"/>
    </w:rPr>
  </w:style>
  <w:style w:type="paragraph" w:customStyle="1" w:styleId="35CDBADB216D425C8EB111DFAD1B5AD71">
    <w:name w:val="35CDBADB216D425C8EB111DFAD1B5AD71"/>
    <w:rsid w:val="00AE6876"/>
    <w:pPr>
      <w:spacing w:after="0" w:line="240" w:lineRule="auto"/>
    </w:pPr>
    <w:rPr>
      <w:rFonts w:ascii="Times New Roman" w:eastAsia="Times New Roman" w:hAnsi="Times New Roman" w:cs="Times New Roman"/>
      <w:sz w:val="24"/>
      <w:szCs w:val="24"/>
    </w:rPr>
  </w:style>
  <w:style w:type="paragraph" w:customStyle="1" w:styleId="1CC8DD6E2C2A49D897AEB2B252E7FB621">
    <w:name w:val="1CC8DD6E2C2A49D897AEB2B252E7FB621"/>
    <w:rsid w:val="00AE6876"/>
    <w:pPr>
      <w:spacing w:after="0" w:line="240" w:lineRule="auto"/>
    </w:pPr>
    <w:rPr>
      <w:rFonts w:ascii="Times New Roman" w:eastAsia="Times New Roman" w:hAnsi="Times New Roman" w:cs="Times New Roman"/>
      <w:sz w:val="24"/>
      <w:szCs w:val="24"/>
    </w:rPr>
  </w:style>
  <w:style w:type="paragraph" w:customStyle="1" w:styleId="A93D1AB5E30140949935435585ADAD361">
    <w:name w:val="A93D1AB5E30140949935435585ADAD361"/>
    <w:rsid w:val="00AE6876"/>
    <w:pPr>
      <w:spacing w:after="0" w:line="240" w:lineRule="auto"/>
    </w:pPr>
    <w:rPr>
      <w:rFonts w:ascii="Times New Roman" w:eastAsia="Times New Roman" w:hAnsi="Times New Roman" w:cs="Times New Roman"/>
      <w:sz w:val="24"/>
      <w:szCs w:val="24"/>
    </w:rPr>
  </w:style>
  <w:style w:type="paragraph" w:customStyle="1" w:styleId="4F79660058B94CCD90DCABB54484DB801">
    <w:name w:val="4F79660058B94CCD90DCABB54484DB801"/>
    <w:rsid w:val="00AE6876"/>
    <w:pPr>
      <w:spacing w:after="0" w:line="240" w:lineRule="auto"/>
    </w:pPr>
    <w:rPr>
      <w:rFonts w:ascii="Times New Roman" w:eastAsia="Times New Roman" w:hAnsi="Times New Roman" w:cs="Times New Roman"/>
      <w:sz w:val="24"/>
      <w:szCs w:val="24"/>
    </w:rPr>
  </w:style>
  <w:style w:type="paragraph" w:customStyle="1" w:styleId="DA74559A1C164DD79E624059A904AF0A1">
    <w:name w:val="DA74559A1C164DD79E624059A904AF0A1"/>
    <w:rsid w:val="00AE6876"/>
    <w:pPr>
      <w:spacing w:after="0" w:line="240" w:lineRule="auto"/>
    </w:pPr>
    <w:rPr>
      <w:rFonts w:ascii="Times New Roman" w:eastAsia="Times New Roman" w:hAnsi="Times New Roman" w:cs="Times New Roman"/>
      <w:sz w:val="24"/>
      <w:szCs w:val="24"/>
    </w:rPr>
  </w:style>
  <w:style w:type="paragraph" w:customStyle="1" w:styleId="68AA7EDAAF354985941A01A442BD0138">
    <w:name w:val="68AA7EDAAF354985941A01A442BD0138"/>
    <w:rsid w:val="00AE6876"/>
    <w:pPr>
      <w:spacing w:after="0" w:line="240" w:lineRule="auto"/>
    </w:pPr>
    <w:rPr>
      <w:rFonts w:ascii="Times New Roman" w:eastAsia="Times New Roman" w:hAnsi="Times New Roman" w:cs="Times New Roman"/>
      <w:sz w:val="24"/>
      <w:szCs w:val="24"/>
    </w:rPr>
  </w:style>
  <w:style w:type="paragraph" w:customStyle="1" w:styleId="5294EFDD25784BFFAC89F6F3E80F6779">
    <w:name w:val="5294EFDD25784BFFAC89F6F3E80F6779"/>
    <w:rsid w:val="00AE6876"/>
    <w:pPr>
      <w:spacing w:after="0" w:line="240" w:lineRule="auto"/>
    </w:pPr>
    <w:rPr>
      <w:rFonts w:ascii="Times New Roman" w:eastAsia="Times New Roman" w:hAnsi="Times New Roman" w:cs="Times New Roman"/>
      <w:sz w:val="24"/>
      <w:szCs w:val="24"/>
    </w:rPr>
  </w:style>
  <w:style w:type="paragraph" w:customStyle="1" w:styleId="8A4D729B94A149EEA4F5214D0C61E8F5">
    <w:name w:val="8A4D729B94A149EEA4F5214D0C61E8F5"/>
    <w:rsid w:val="00AE6876"/>
    <w:pPr>
      <w:spacing w:after="0" w:line="240" w:lineRule="auto"/>
      <w:ind w:left="720"/>
      <w:contextualSpacing/>
    </w:pPr>
    <w:rPr>
      <w:rFonts w:ascii="Times New Roman" w:eastAsia="Times New Roman" w:hAnsi="Times New Roman" w:cs="Times New Roman"/>
      <w:sz w:val="24"/>
      <w:szCs w:val="24"/>
    </w:rPr>
  </w:style>
  <w:style w:type="paragraph" w:customStyle="1" w:styleId="CEC810249F434E38B59F5E6DC1A4DB1E">
    <w:name w:val="CEC810249F434E38B59F5E6DC1A4DB1E"/>
    <w:rsid w:val="00AE6876"/>
    <w:pPr>
      <w:spacing w:after="0" w:line="240" w:lineRule="auto"/>
      <w:ind w:left="720"/>
      <w:contextualSpacing/>
    </w:pPr>
    <w:rPr>
      <w:rFonts w:ascii="Times New Roman" w:eastAsia="Times New Roman" w:hAnsi="Times New Roman" w:cs="Times New Roman"/>
      <w:sz w:val="24"/>
      <w:szCs w:val="24"/>
    </w:rPr>
  </w:style>
  <w:style w:type="paragraph" w:customStyle="1" w:styleId="D160EEAC27E94AB7A8430740B574C470">
    <w:name w:val="D160EEAC27E94AB7A8430740B574C470"/>
    <w:rsid w:val="00AE6876"/>
    <w:pPr>
      <w:spacing w:after="0" w:line="240" w:lineRule="auto"/>
      <w:ind w:left="720"/>
      <w:contextualSpacing/>
    </w:pPr>
    <w:rPr>
      <w:rFonts w:ascii="Times New Roman" w:eastAsia="Times New Roman" w:hAnsi="Times New Roman" w:cs="Times New Roman"/>
      <w:sz w:val="24"/>
      <w:szCs w:val="24"/>
    </w:rPr>
  </w:style>
  <w:style w:type="paragraph" w:customStyle="1" w:styleId="C44630F01B6E41919E5403F7D44A7B80">
    <w:name w:val="C44630F01B6E41919E5403F7D44A7B80"/>
    <w:rsid w:val="00AE6876"/>
    <w:pPr>
      <w:spacing w:after="0" w:line="240" w:lineRule="auto"/>
      <w:ind w:left="720"/>
      <w:contextualSpacing/>
    </w:pPr>
    <w:rPr>
      <w:rFonts w:ascii="Times New Roman" w:eastAsia="Times New Roman" w:hAnsi="Times New Roman" w:cs="Times New Roman"/>
      <w:sz w:val="24"/>
      <w:szCs w:val="24"/>
    </w:rPr>
  </w:style>
  <w:style w:type="paragraph" w:customStyle="1" w:styleId="3CEBEEF6046743E9BFB00DB4BCC8B5AE">
    <w:name w:val="3CEBEEF6046743E9BFB00DB4BCC8B5AE"/>
    <w:rsid w:val="00AE6876"/>
    <w:pPr>
      <w:spacing w:after="0" w:line="240" w:lineRule="auto"/>
      <w:ind w:left="720"/>
      <w:contextualSpacing/>
    </w:pPr>
    <w:rPr>
      <w:rFonts w:ascii="Times New Roman" w:eastAsia="Times New Roman" w:hAnsi="Times New Roman" w:cs="Times New Roman"/>
      <w:sz w:val="24"/>
      <w:szCs w:val="24"/>
    </w:rPr>
  </w:style>
  <w:style w:type="paragraph" w:customStyle="1" w:styleId="01A26BB7DDB5481E9A032F39F9E7C92C">
    <w:name w:val="01A26BB7DDB5481E9A032F39F9E7C92C"/>
    <w:rsid w:val="00AE6876"/>
    <w:pPr>
      <w:spacing w:after="0" w:line="240" w:lineRule="auto"/>
      <w:ind w:left="720"/>
      <w:contextualSpacing/>
    </w:pPr>
    <w:rPr>
      <w:rFonts w:ascii="Times New Roman" w:eastAsia="Times New Roman" w:hAnsi="Times New Roman" w:cs="Times New Roman"/>
      <w:sz w:val="24"/>
      <w:szCs w:val="24"/>
    </w:rPr>
  </w:style>
  <w:style w:type="paragraph" w:customStyle="1" w:styleId="6E752CF27E9D45A6850DC146E35151E4">
    <w:name w:val="6E752CF27E9D45A6850DC146E35151E4"/>
    <w:rsid w:val="00AE6876"/>
    <w:pPr>
      <w:spacing w:after="0" w:line="240" w:lineRule="auto"/>
      <w:ind w:left="720"/>
      <w:contextualSpacing/>
    </w:pPr>
    <w:rPr>
      <w:rFonts w:ascii="Times New Roman" w:eastAsia="Times New Roman" w:hAnsi="Times New Roman" w:cs="Times New Roman"/>
      <w:sz w:val="24"/>
      <w:szCs w:val="24"/>
    </w:rPr>
  </w:style>
  <w:style w:type="paragraph" w:customStyle="1" w:styleId="31CBB057D6D641EDB2F35B457F5CBBD9">
    <w:name w:val="31CBB057D6D641EDB2F35B457F5CBBD9"/>
    <w:rsid w:val="00AE6876"/>
    <w:pPr>
      <w:spacing w:after="0" w:line="240" w:lineRule="auto"/>
      <w:ind w:left="720"/>
      <w:contextualSpacing/>
    </w:pPr>
    <w:rPr>
      <w:rFonts w:ascii="Times New Roman" w:eastAsia="Times New Roman" w:hAnsi="Times New Roman" w:cs="Times New Roman"/>
      <w:sz w:val="24"/>
      <w:szCs w:val="24"/>
    </w:rPr>
  </w:style>
  <w:style w:type="paragraph" w:customStyle="1" w:styleId="9A0EFD2428394D9FBC4501DEA70692BA1">
    <w:name w:val="9A0EFD2428394D9FBC4501DEA70692BA1"/>
    <w:rsid w:val="00AE6876"/>
    <w:pPr>
      <w:spacing w:after="0" w:line="240" w:lineRule="auto"/>
    </w:pPr>
    <w:rPr>
      <w:rFonts w:ascii="Times New Roman" w:eastAsia="Times New Roman" w:hAnsi="Times New Roman" w:cs="Times New Roman"/>
      <w:sz w:val="24"/>
      <w:szCs w:val="24"/>
    </w:rPr>
  </w:style>
  <w:style w:type="paragraph" w:customStyle="1" w:styleId="667006A8E7424D89B2DE8B1749B8F3941">
    <w:name w:val="667006A8E7424D89B2DE8B1749B8F3941"/>
    <w:rsid w:val="00AE6876"/>
    <w:pPr>
      <w:spacing w:after="0" w:line="240" w:lineRule="auto"/>
    </w:pPr>
    <w:rPr>
      <w:rFonts w:ascii="Times New Roman" w:eastAsia="Times New Roman" w:hAnsi="Times New Roman" w:cs="Times New Roman"/>
      <w:sz w:val="24"/>
      <w:szCs w:val="24"/>
    </w:rPr>
  </w:style>
  <w:style w:type="paragraph" w:customStyle="1" w:styleId="FAA998E0503344E3A45E93D4723AF2C11">
    <w:name w:val="FAA998E0503344E3A45E93D4723AF2C11"/>
    <w:rsid w:val="00AE6876"/>
    <w:pPr>
      <w:spacing w:after="0" w:line="240" w:lineRule="auto"/>
    </w:pPr>
    <w:rPr>
      <w:rFonts w:ascii="Times New Roman" w:eastAsia="Times New Roman" w:hAnsi="Times New Roman" w:cs="Times New Roman"/>
      <w:sz w:val="24"/>
      <w:szCs w:val="24"/>
    </w:rPr>
  </w:style>
  <w:style w:type="paragraph" w:customStyle="1" w:styleId="1CF1F9E4A4CC4415B66FD0DB5B9A633E1">
    <w:name w:val="1CF1F9E4A4CC4415B66FD0DB5B9A633E1"/>
    <w:rsid w:val="00AE6876"/>
    <w:pPr>
      <w:spacing w:after="0" w:line="240" w:lineRule="auto"/>
    </w:pPr>
    <w:rPr>
      <w:rFonts w:ascii="Times New Roman" w:eastAsia="Times New Roman" w:hAnsi="Times New Roman" w:cs="Times New Roman"/>
      <w:sz w:val="24"/>
      <w:szCs w:val="24"/>
    </w:rPr>
  </w:style>
  <w:style w:type="paragraph" w:customStyle="1" w:styleId="F8BC241E77064B39B6BF79BFE450B7261">
    <w:name w:val="F8BC241E77064B39B6BF79BFE450B7261"/>
    <w:rsid w:val="00AE6876"/>
    <w:pPr>
      <w:spacing w:after="0" w:line="240" w:lineRule="auto"/>
    </w:pPr>
    <w:rPr>
      <w:rFonts w:ascii="Times New Roman" w:eastAsia="Times New Roman" w:hAnsi="Times New Roman" w:cs="Times New Roman"/>
      <w:sz w:val="24"/>
      <w:szCs w:val="24"/>
    </w:rPr>
  </w:style>
  <w:style w:type="paragraph" w:customStyle="1" w:styleId="6C99A4DFB7F349269C6EFEE4648647C21">
    <w:name w:val="6C99A4DFB7F349269C6EFEE4648647C21"/>
    <w:rsid w:val="00AE6876"/>
    <w:pPr>
      <w:spacing w:after="0" w:line="240" w:lineRule="auto"/>
    </w:pPr>
    <w:rPr>
      <w:rFonts w:ascii="Times New Roman" w:eastAsia="Times New Roman" w:hAnsi="Times New Roman" w:cs="Times New Roman"/>
      <w:sz w:val="24"/>
      <w:szCs w:val="24"/>
    </w:rPr>
  </w:style>
  <w:style w:type="paragraph" w:customStyle="1" w:styleId="45935AA78F3843BE8F5CF4475E539D08">
    <w:name w:val="45935AA78F3843BE8F5CF4475E539D08"/>
    <w:rsid w:val="00AE6876"/>
    <w:pPr>
      <w:spacing w:after="0" w:line="240" w:lineRule="auto"/>
    </w:pPr>
    <w:rPr>
      <w:rFonts w:ascii="Times New Roman" w:eastAsia="Times New Roman" w:hAnsi="Times New Roman" w:cs="Times New Roman"/>
      <w:sz w:val="24"/>
      <w:szCs w:val="24"/>
    </w:rPr>
  </w:style>
  <w:style w:type="paragraph" w:customStyle="1" w:styleId="8797072AE51C41979EC5013204D63F74">
    <w:name w:val="8797072AE51C41979EC5013204D63F74"/>
    <w:rsid w:val="00AE6876"/>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ke Q Reports">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99DA6830F8F5A42B3447107B7868813" ma:contentTypeVersion="15" ma:contentTypeDescription="Create a new document." ma:contentTypeScope="" ma:versionID="7c1411e2d4be65fd68e5a50a133c426d">
  <xsd:schema xmlns:xsd="http://www.w3.org/2001/XMLSchema" xmlns:xs="http://www.w3.org/2001/XMLSchema" xmlns:p="http://schemas.microsoft.com/office/2006/metadata/properties" xmlns:ns2="563fdef4-402a-4f9b-b351-f6170dd26047" xmlns:ns3="3b4df8fd-d44d-4d9a-b1d8-65fa08866546" targetNamespace="http://schemas.microsoft.com/office/2006/metadata/properties" ma:root="true" ma:fieldsID="2cf738c146ad9db32270bbfd768f4bcd" ns2:_="" ns3:_="">
    <xsd:import namespace="563fdef4-402a-4f9b-b351-f6170dd26047"/>
    <xsd:import namespace="3b4df8fd-d44d-4d9a-b1d8-65fa088665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fdef4-402a-4f9b-b351-f6170dd26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3ba762-2ba6-4555-baae-00476115eb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df8fd-d44d-4d9a-b1d8-65fa088665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7a4322-10e7-41bc-8e81-358de4d6bd95}" ma:internalName="TaxCatchAll" ma:showField="CatchAllData" ma:web="3b4df8fd-d44d-4d9a-b1d8-65fa08866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563fdef4-402a-4f9b-b351-f6170dd26047" xsi:nil="true"/>
    <lcf76f155ced4ddcb4097134ff3c332f xmlns="563fdef4-402a-4f9b-b351-f6170dd26047">
      <Terms xmlns="http://schemas.microsoft.com/office/infopath/2007/PartnerControls"/>
    </lcf76f155ced4ddcb4097134ff3c332f>
    <TaxCatchAll xmlns="3b4df8fd-d44d-4d9a-b1d8-65fa08866546" xsi:nil="true"/>
  </documentManagement>
</p:properties>
</file>

<file path=customXml/itemProps1.xml><?xml version="1.0" encoding="utf-8"?>
<ds:datastoreItem xmlns:ds="http://schemas.openxmlformats.org/officeDocument/2006/customXml" ds:itemID="{BF29C2B5-D50A-4204-AFCE-0C795FAFC0B8}">
  <ds:schemaRefs>
    <ds:schemaRef ds:uri="http://schemas.microsoft.com/sharepoint/v3/contenttype/forms"/>
  </ds:schemaRefs>
</ds:datastoreItem>
</file>

<file path=customXml/itemProps2.xml><?xml version="1.0" encoding="utf-8"?>
<ds:datastoreItem xmlns:ds="http://schemas.openxmlformats.org/officeDocument/2006/customXml" ds:itemID="{DB8BA772-198F-44F4-904B-5FAAE1ECF4CA}">
  <ds:schemaRefs>
    <ds:schemaRef ds:uri="http://schemas.openxmlformats.org/officeDocument/2006/bibliography"/>
  </ds:schemaRefs>
</ds:datastoreItem>
</file>

<file path=customXml/itemProps3.xml><?xml version="1.0" encoding="utf-8"?>
<ds:datastoreItem xmlns:ds="http://schemas.openxmlformats.org/officeDocument/2006/customXml" ds:itemID="{8BFBDC48-2935-4796-8AD6-DD58D3618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fdef4-402a-4f9b-b351-f6170dd26047"/>
    <ds:schemaRef ds:uri="3b4df8fd-d44d-4d9a-b1d8-65fa08866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BF325C-EBB5-4DAC-AD37-05766D152EA0}">
  <ds:schemaRefs>
    <ds:schemaRef ds:uri="http://schemas.microsoft.com/office/2006/metadata/properties"/>
    <ds:schemaRef ds:uri="http://schemas.microsoft.com/office/infopath/2007/PartnerControls"/>
    <ds:schemaRef ds:uri="563fdef4-402a-4f9b-b351-f6170dd26047"/>
    <ds:schemaRef ds:uri="3b4df8fd-d44d-4d9a-b1d8-65fa0886654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2036</Words>
  <Characters>11608</Characters>
  <Application>Microsoft Office Word</Application>
  <DocSecurity>0</DocSecurity>
  <Lines>96</Lines>
  <Paragraphs>27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Introduction and Background</vt:lpstr>
      <vt:lpstr>Eligible Applicants</vt:lpstr>
      <vt:lpstr>Application Submission Process</vt:lpstr>
      <vt:lpstr/>
      <vt:lpstr>New project applications submitted to expand CoC funded renewal projects will re</vt:lpstr>
    </vt:vector>
  </TitlesOfParts>
  <Company>Microsoft</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Jenkins</dc:creator>
  <cp:keywords/>
  <cp:lastModifiedBy>Kyle Jenkins</cp:lastModifiedBy>
  <cp:revision>2</cp:revision>
  <cp:lastPrinted>2019-07-25T16:45:00Z</cp:lastPrinted>
  <dcterms:created xsi:type="dcterms:W3CDTF">2025-12-04T21:11:00Z</dcterms:created>
  <dcterms:modified xsi:type="dcterms:W3CDTF">2025-12-04T21:11:00Z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0x010100B7B8C5D77268BF49A7A7E812350CB296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